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B6A33" w14:textId="77777777" w:rsidR="008E3442" w:rsidRDefault="00A1767F">
      <w:pPr>
        <w:spacing w:after="0" w:line="240" w:lineRule="auto"/>
        <w:rPr>
          <w:rFonts w:ascii="Calibri" w:eastAsia="Calibri" w:hAnsi="Calibri" w:cs="Calibri"/>
          <w:b/>
          <w:color w:val="FF0000"/>
          <w:sz w:val="44"/>
          <w:u w:val="single"/>
        </w:rPr>
      </w:pPr>
      <w:r>
        <w:rPr>
          <w:noProof/>
        </w:rPr>
        <w:drawing>
          <wp:anchor distT="0" distB="0" distL="0" distR="0" simplePos="0" relativeHeight="3" behindDoc="0" locked="0" layoutInCell="0" allowOverlap="1" wp14:anchorId="71492EA0" wp14:editId="1F8E9D73">
            <wp:simplePos x="0" y="0"/>
            <wp:positionH relativeFrom="column">
              <wp:posOffset>-518795</wp:posOffset>
            </wp:positionH>
            <wp:positionV relativeFrom="paragraph">
              <wp:posOffset>319405</wp:posOffset>
            </wp:positionV>
            <wp:extent cx="1240790" cy="1136650"/>
            <wp:effectExtent l="0" t="0" r="0" b="0"/>
            <wp:wrapNone/>
            <wp:docPr id="1" name="Obrázok 12" descr="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2" descr="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Calibri"/>
          <w:b/>
          <w:color w:val="FF0000"/>
          <w:sz w:val="44"/>
        </w:rPr>
        <w:t xml:space="preserve">                                                 </w:t>
      </w:r>
    </w:p>
    <w:p w14:paraId="26C5FB93" w14:textId="77777777" w:rsidR="008E3442" w:rsidRDefault="00A1767F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4"/>
          <w:u w:val="single"/>
        </w:rPr>
      </w:pPr>
      <w:r>
        <w:rPr>
          <w:rFonts w:eastAsia="Calibri" w:cs="Calibri"/>
          <w:b/>
          <w:i/>
          <w:noProof/>
          <w:color w:val="FF0000"/>
          <w:sz w:val="44"/>
          <w:u w:val="single"/>
        </w:rPr>
        <w:drawing>
          <wp:anchor distT="0" distB="0" distL="0" distR="0" simplePos="0" relativeHeight="4" behindDoc="1" locked="0" layoutInCell="0" allowOverlap="1" wp14:anchorId="3D3AF8DA" wp14:editId="1A69A641">
            <wp:simplePos x="0" y="0"/>
            <wp:positionH relativeFrom="column">
              <wp:posOffset>4996180</wp:posOffset>
            </wp:positionH>
            <wp:positionV relativeFrom="paragraph">
              <wp:posOffset>36830</wp:posOffset>
            </wp:positionV>
            <wp:extent cx="1066800" cy="1155700"/>
            <wp:effectExtent l="0" t="0" r="0" b="0"/>
            <wp:wrapNone/>
            <wp:docPr id="2" name="Obrázok 13" descr="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3" descr="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0F01A" w14:textId="77777777" w:rsidR="008E3442" w:rsidRDefault="00A1767F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40"/>
          <w:szCs w:val="40"/>
          <w:u w:val="single"/>
        </w:rPr>
      </w:pPr>
      <w:r>
        <w:rPr>
          <w:rFonts w:eastAsia="Calibri" w:cs="Calibri"/>
          <w:b/>
          <w:i/>
          <w:color w:val="FF0000"/>
          <w:sz w:val="40"/>
          <w:szCs w:val="40"/>
          <w:u w:val="single"/>
        </w:rPr>
        <w:t>ZÁPIS DETÍ DO MATERSKEJ ŠKOLY</w:t>
      </w:r>
    </w:p>
    <w:p w14:paraId="0017C3AE" w14:textId="77777777" w:rsidR="008E3442" w:rsidRDefault="009B0CEC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  <w:u w:val="single"/>
        </w:rPr>
      </w:pPr>
      <w:r>
        <w:rPr>
          <w:rFonts w:eastAsia="Calibri" w:cs="Calibri"/>
          <w:b/>
          <w:i/>
          <w:color w:val="FF0000"/>
          <w:sz w:val="40"/>
          <w:szCs w:val="40"/>
          <w:u w:val="single"/>
        </w:rPr>
        <w:t>NA ŠKOLSKÝ ROK 2024/2025</w:t>
      </w:r>
    </w:p>
    <w:p w14:paraId="2ABAA076" w14:textId="77777777" w:rsidR="008E3442" w:rsidRDefault="008E3442">
      <w:pPr>
        <w:spacing w:after="0" w:line="240" w:lineRule="auto"/>
        <w:rPr>
          <w:rFonts w:ascii="Calibri" w:eastAsia="Calibri" w:hAnsi="Calibri" w:cs="Calibri"/>
          <w:i/>
        </w:rPr>
      </w:pPr>
    </w:p>
    <w:p w14:paraId="54AA95D3" w14:textId="77777777" w:rsidR="008E3442" w:rsidRDefault="008E3442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</w:p>
    <w:p w14:paraId="2F42A7A7" w14:textId="77777777" w:rsidR="008E3442" w:rsidRDefault="00A1767F">
      <w:pPr>
        <w:pStyle w:val="Bezriadkovania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>Riaditeľstvo ZŠ s MŠ v Boleráze oznamuje, že v zmysle § 59 zákona NR SR č. 245/2008 Z. z. o výchove a vzdelávaní (školský zákon) a o zmene a doplnení niektorých zákonov sa zápis detí - prijímanie žiadostí do materskej škole uskutoční v dňoch</w:t>
      </w:r>
    </w:p>
    <w:p w14:paraId="2B269001" w14:textId="77777777" w:rsidR="008E3442" w:rsidRDefault="008E344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16F4425" w14:textId="77777777" w:rsidR="008E3442" w:rsidRDefault="00BB2F48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00B050"/>
          <w:sz w:val="32"/>
          <w:u w:val="single"/>
        </w:rPr>
      </w:pPr>
      <w:r>
        <w:rPr>
          <w:rFonts w:eastAsia="Calibri" w:cs="Calibri"/>
          <w:b/>
          <w:i/>
          <w:color w:val="00B050"/>
          <w:sz w:val="32"/>
          <w:u w:val="single"/>
        </w:rPr>
        <w:t>21.mája - 22.mája 2024</w:t>
      </w:r>
    </w:p>
    <w:p w14:paraId="2495E163" w14:textId="77777777" w:rsidR="008E3442" w:rsidRDefault="00B32DFF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00B050"/>
          <w:sz w:val="32"/>
        </w:rPr>
      </w:pPr>
      <w:r>
        <w:rPr>
          <w:rFonts w:eastAsia="Calibri" w:cs="Calibri"/>
          <w:b/>
          <w:i/>
          <w:color w:val="00B050"/>
          <w:sz w:val="32"/>
          <w:u w:val="single"/>
        </w:rPr>
        <w:t>v čase od 10.15</w:t>
      </w:r>
      <w:r w:rsidR="00A1767F">
        <w:rPr>
          <w:rFonts w:eastAsia="Calibri" w:cs="Calibri"/>
          <w:b/>
          <w:i/>
          <w:color w:val="00B050"/>
          <w:sz w:val="32"/>
          <w:u w:val="single"/>
        </w:rPr>
        <w:t xml:space="preserve"> hod. do 11</w:t>
      </w:r>
      <w:r>
        <w:rPr>
          <w:rFonts w:eastAsia="Calibri" w:cs="Calibri"/>
          <w:b/>
          <w:i/>
          <w:color w:val="00B050"/>
          <w:sz w:val="32"/>
          <w:u w:val="single"/>
        </w:rPr>
        <w:t>.00 hod. a od 13.00 hod. do 16.0</w:t>
      </w:r>
      <w:r w:rsidR="00A1767F">
        <w:rPr>
          <w:rFonts w:eastAsia="Calibri" w:cs="Calibri"/>
          <w:b/>
          <w:i/>
          <w:color w:val="00B050"/>
          <w:sz w:val="32"/>
          <w:u w:val="single"/>
        </w:rPr>
        <w:t>0 hod.</w:t>
      </w:r>
    </w:p>
    <w:p w14:paraId="24F4514F" w14:textId="77777777" w:rsidR="008E3442" w:rsidRDefault="008E3442">
      <w:pPr>
        <w:pStyle w:val="Bezriadkovania"/>
        <w:jc w:val="both"/>
        <w:rPr>
          <w:rStyle w:val="markedcontent"/>
          <w:rFonts w:cs="Times New Roman"/>
          <w:sz w:val="24"/>
          <w:szCs w:val="24"/>
        </w:rPr>
      </w:pPr>
    </w:p>
    <w:p w14:paraId="4BE00779" w14:textId="77777777" w:rsidR="008E3442" w:rsidRPr="008C753C" w:rsidRDefault="00A1767F">
      <w:pPr>
        <w:pStyle w:val="Bezriadkovania"/>
        <w:jc w:val="both"/>
        <w:rPr>
          <w:rStyle w:val="markedcontent"/>
          <w:rFonts w:cs="Times New Roman"/>
          <w:b/>
          <w:i/>
          <w:color w:val="0070C0"/>
          <w:sz w:val="24"/>
          <w:szCs w:val="24"/>
          <w:u w:val="single"/>
        </w:rPr>
      </w:pPr>
      <w:r w:rsidRPr="008C753C">
        <w:rPr>
          <w:rStyle w:val="markedcontent"/>
          <w:rFonts w:cs="Times New Roman"/>
          <w:b/>
          <w:i/>
          <w:color w:val="0070C0"/>
          <w:sz w:val="24"/>
          <w:szCs w:val="24"/>
          <w:u w:val="single"/>
        </w:rPr>
        <w:t>Podmienky prijímania:</w:t>
      </w:r>
    </w:p>
    <w:p w14:paraId="6C8B7EE4" w14:textId="77777777" w:rsidR="008E3442" w:rsidRDefault="00A1767F">
      <w:pPr>
        <w:pStyle w:val="Bezriadkovania"/>
        <w:jc w:val="both"/>
        <w:rPr>
          <w:rStyle w:val="markedcontent"/>
          <w:rFonts w:cs="Times New Roman"/>
          <w:sz w:val="24"/>
          <w:szCs w:val="24"/>
        </w:rPr>
      </w:pPr>
      <w:r>
        <w:rPr>
          <w:rStyle w:val="markedcontent"/>
          <w:rFonts w:cs="Times New Roman"/>
          <w:sz w:val="24"/>
          <w:szCs w:val="24"/>
        </w:rPr>
        <w:t>Dieťa sa na predprimárne vzdelávanie prijíma:</w:t>
      </w:r>
    </w:p>
    <w:p w14:paraId="3E8FCF63" w14:textId="77777777" w:rsidR="008E3442" w:rsidRDefault="00A1767F">
      <w:pPr>
        <w:pStyle w:val="Bezriadkovania"/>
        <w:numPr>
          <w:ilvl w:val="0"/>
          <w:numId w:val="4"/>
        </w:numPr>
        <w:jc w:val="both"/>
        <w:rPr>
          <w:rStyle w:val="markedcontent"/>
          <w:rFonts w:cs="Times New Roman"/>
          <w:sz w:val="24"/>
          <w:szCs w:val="24"/>
        </w:rPr>
      </w:pPr>
      <w:r>
        <w:rPr>
          <w:rStyle w:val="markedcontent"/>
          <w:rFonts w:cs="Times New Roman"/>
          <w:sz w:val="24"/>
          <w:szCs w:val="24"/>
        </w:rPr>
        <w:t>na základe žiadosti o prijatie na predprimárne vzdelávanie s podpisom oboch zákonných zástupcov dieťaťa</w:t>
      </w:r>
    </w:p>
    <w:p w14:paraId="2E13EBCC" w14:textId="77777777" w:rsidR="008E3442" w:rsidRDefault="00A1767F">
      <w:pPr>
        <w:pStyle w:val="Bezriadkovania"/>
        <w:jc w:val="both"/>
        <w:rPr>
          <w:rStyle w:val="markedcontent"/>
          <w:rFonts w:cs="Times New Roman"/>
          <w:sz w:val="24"/>
          <w:szCs w:val="24"/>
        </w:rPr>
      </w:pPr>
      <w:r>
        <w:rPr>
          <w:rStyle w:val="markedcontent"/>
          <w:rFonts w:cs="Times New Roman"/>
          <w:sz w:val="24"/>
          <w:szCs w:val="24"/>
        </w:rPr>
        <w:t>Súčasťou žiadosti je:</w:t>
      </w:r>
    </w:p>
    <w:p w14:paraId="4D49BAFD" w14:textId="77777777" w:rsidR="008E3442" w:rsidRDefault="00A1767F">
      <w:pPr>
        <w:pStyle w:val="Bezriadkovania"/>
        <w:numPr>
          <w:ilvl w:val="0"/>
          <w:numId w:val="4"/>
        </w:numPr>
        <w:jc w:val="both"/>
        <w:rPr>
          <w:rStyle w:val="markedcontent"/>
          <w:rFonts w:cs="Times New Roman"/>
          <w:sz w:val="24"/>
          <w:szCs w:val="24"/>
        </w:rPr>
      </w:pPr>
      <w:r>
        <w:rPr>
          <w:rStyle w:val="markedcontent"/>
          <w:rFonts w:cs="Times New Roman"/>
          <w:sz w:val="24"/>
          <w:szCs w:val="24"/>
        </w:rPr>
        <w:t>potvrdenie o zdravotnej spôsobilosti od všeobecného lekára pre deti a dorast, potvrdenie obsahuje aj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markedcontent"/>
          <w:rFonts w:cs="Times New Roman"/>
          <w:sz w:val="24"/>
          <w:szCs w:val="24"/>
        </w:rPr>
        <w:t>údaj o povinnom očkovaní dieťaťa,</w:t>
      </w:r>
    </w:p>
    <w:p w14:paraId="2097597F" w14:textId="77777777" w:rsidR="008E3442" w:rsidRDefault="00A1767F">
      <w:pPr>
        <w:pStyle w:val="Bezriadkovania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r>
        <w:rPr>
          <w:rStyle w:val="markedcontent"/>
          <w:rFonts w:cs="Times New Roman"/>
          <w:sz w:val="24"/>
          <w:szCs w:val="24"/>
        </w:rPr>
        <w:t>ak ide o dieťa so špeciálnymi výchovno-vzdelávacími potrebami sa k žiadosti prikladá aj vyjadrenie príslušného zariadenia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markedcontent"/>
          <w:rFonts w:cs="Times New Roman"/>
          <w:sz w:val="24"/>
          <w:szCs w:val="24"/>
        </w:rPr>
        <w:t>poradenstva a prevencie a odporučenie všeobecného lekára pre deti a dorast.</w:t>
      </w:r>
    </w:p>
    <w:p w14:paraId="695131F4" w14:textId="77777777" w:rsidR="008E3442" w:rsidRDefault="00A1767F">
      <w:pPr>
        <w:pStyle w:val="Bezriadkovania"/>
        <w:jc w:val="center"/>
        <w:rPr>
          <w:rFonts w:eastAsia="Times New Roman" w:cs="Arial"/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Pre dieťa, ktoré dosiahne päť rokov veku do </w:t>
      </w:r>
      <w:r w:rsidR="009B0CEC">
        <w:rPr>
          <w:b/>
          <w:color w:val="C00000"/>
          <w:sz w:val="24"/>
          <w:szCs w:val="24"/>
        </w:rPr>
        <w:t>31.augusta 2024</w:t>
      </w:r>
      <w:r>
        <w:rPr>
          <w:b/>
          <w:color w:val="C00000"/>
          <w:sz w:val="24"/>
          <w:szCs w:val="24"/>
        </w:rPr>
        <w:t>, je predprimárne vzdelávanie povinné!</w:t>
      </w:r>
    </w:p>
    <w:p w14:paraId="6AF64F28" w14:textId="77777777" w:rsidR="008E3442" w:rsidRPr="008C753C" w:rsidRDefault="00A1767F">
      <w:pPr>
        <w:pStyle w:val="Bezriadkovania"/>
        <w:rPr>
          <w:b/>
          <w:i/>
          <w:color w:val="0070C0"/>
          <w:sz w:val="24"/>
          <w:szCs w:val="24"/>
          <w:u w:val="single"/>
        </w:rPr>
      </w:pPr>
      <w:r w:rsidRPr="008C753C">
        <w:rPr>
          <w:b/>
          <w:i/>
          <w:color w:val="0070C0"/>
          <w:sz w:val="24"/>
          <w:szCs w:val="24"/>
          <w:u w:val="single"/>
        </w:rPr>
        <w:t>Prednostne sa prijímajú:</w:t>
      </w:r>
    </w:p>
    <w:p w14:paraId="0647927E" w14:textId="77777777" w:rsidR="008E3442" w:rsidRDefault="00A1767F">
      <w:pPr>
        <w:pStyle w:val="Bezriadkovania"/>
        <w:rPr>
          <w:rFonts w:cs="Times New Roman"/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cs="Times New Roman"/>
          <w:sz w:val="24"/>
          <w:szCs w:val="24"/>
        </w:rPr>
        <w:t>/   deti, pre ktoré je plnenie predprimárneho vzdelávania povinné,</w:t>
      </w:r>
    </w:p>
    <w:p w14:paraId="02CBA10D" w14:textId="77777777" w:rsidR="009B0CEC" w:rsidRPr="009B0CEC" w:rsidRDefault="009B0CEC" w:rsidP="009B0CEC">
      <w:pPr>
        <w:pStyle w:val="Bezriadkovani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b/   </w:t>
      </w:r>
      <w:r w:rsidRPr="009B0CEC">
        <w:rPr>
          <w:rFonts w:cs="Times New Roman"/>
          <w:sz w:val="24"/>
          <w:szCs w:val="24"/>
        </w:rPr>
        <w:t>deti, ktoré majú právo na prijatie na predprimárne vzdelávanie, t. j. deti ktoré dovŕšia</w:t>
      </w:r>
    </w:p>
    <w:p w14:paraId="58EE28D1" w14:textId="77777777" w:rsidR="009B0CEC" w:rsidRDefault="009B0CEC" w:rsidP="009B0CEC">
      <w:pPr>
        <w:pStyle w:val="Bezriadkovani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</w:t>
      </w:r>
      <w:r w:rsidRPr="009B0CEC">
        <w:rPr>
          <w:rFonts w:cs="Times New Roman"/>
          <w:sz w:val="24"/>
          <w:szCs w:val="24"/>
        </w:rPr>
        <w:t>4 roky do 31. august</w:t>
      </w:r>
      <w:r w:rsidR="00E06F52">
        <w:rPr>
          <w:rFonts w:cs="Times New Roman"/>
          <w:sz w:val="24"/>
          <w:szCs w:val="24"/>
        </w:rPr>
        <w:t>a príslušného kalendárneho roka,</w:t>
      </w:r>
    </w:p>
    <w:p w14:paraId="43A0C381" w14:textId="77777777" w:rsidR="008E3442" w:rsidRDefault="009B0CEC">
      <w:pPr>
        <w:pStyle w:val="Bezriadkovani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</w:t>
      </w:r>
      <w:r w:rsidR="00A1767F">
        <w:rPr>
          <w:rFonts w:cs="Times New Roman"/>
          <w:sz w:val="24"/>
          <w:szCs w:val="24"/>
        </w:rPr>
        <w:t>/   prednostne sa prijímajú deti pedagogických zamestnancov ZŠ s MŠ Boleráz</w:t>
      </w:r>
      <w:r w:rsidR="00E06F52">
        <w:rPr>
          <w:rFonts w:cs="Times New Roman"/>
          <w:sz w:val="24"/>
          <w:szCs w:val="24"/>
        </w:rPr>
        <w:t>,</w:t>
      </w:r>
    </w:p>
    <w:p w14:paraId="0978F3B9" w14:textId="77777777" w:rsidR="00D1263F" w:rsidRDefault="00D1263F">
      <w:pPr>
        <w:pStyle w:val="Bezriadkovania"/>
        <w:rPr>
          <w:rFonts w:cs="Times New Roman"/>
          <w:sz w:val="24"/>
          <w:szCs w:val="24"/>
        </w:rPr>
      </w:pPr>
      <w:r>
        <w:rPr>
          <w:sz w:val="24"/>
          <w:szCs w:val="24"/>
        </w:rPr>
        <w:t>d/   deti s trvalým bydliskom v obci Boleráz</w:t>
      </w:r>
      <w:r w:rsidR="00E06F52">
        <w:rPr>
          <w:sz w:val="24"/>
          <w:szCs w:val="24"/>
        </w:rPr>
        <w:t>,</w:t>
      </w:r>
    </w:p>
    <w:p w14:paraId="002ABB1B" w14:textId="77777777" w:rsidR="008E3442" w:rsidRDefault="00AC0B76">
      <w:pPr>
        <w:pStyle w:val="Bezriadkovani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</w:t>
      </w:r>
      <w:r w:rsidR="00A1767F">
        <w:rPr>
          <w:rFonts w:cs="Times New Roman"/>
          <w:sz w:val="24"/>
          <w:szCs w:val="24"/>
        </w:rPr>
        <w:t>/   výnimočne možno do materskej školy prijať dieťa od dovŕšenia dvoch rokov veku.</w:t>
      </w:r>
    </w:p>
    <w:p w14:paraId="0258A572" w14:textId="77777777" w:rsidR="008E3442" w:rsidRDefault="008E3442">
      <w:pPr>
        <w:pStyle w:val="Bezriadkovania"/>
        <w:rPr>
          <w:rStyle w:val="Vrazn"/>
          <w:i/>
          <w:color w:val="002060"/>
          <w:sz w:val="24"/>
          <w:szCs w:val="24"/>
          <w:u w:val="single"/>
        </w:rPr>
      </w:pPr>
    </w:p>
    <w:p w14:paraId="1DCFC775" w14:textId="77777777" w:rsidR="008E3442" w:rsidRPr="008C753C" w:rsidRDefault="00A1767F">
      <w:pPr>
        <w:pStyle w:val="Bezriadkovania"/>
        <w:rPr>
          <w:b/>
          <w:i/>
          <w:color w:val="0070C0"/>
          <w:sz w:val="24"/>
          <w:szCs w:val="24"/>
          <w:u w:val="single"/>
        </w:rPr>
      </w:pPr>
      <w:r w:rsidRPr="008C753C">
        <w:rPr>
          <w:rStyle w:val="Vrazn"/>
          <w:bCs w:val="0"/>
          <w:i/>
          <w:color w:val="0070C0"/>
          <w:sz w:val="24"/>
          <w:szCs w:val="24"/>
          <w:u w:val="single"/>
        </w:rPr>
        <w:t>Podrobnosti o spôsobe zápisu :</w:t>
      </w:r>
    </w:p>
    <w:p w14:paraId="47238877" w14:textId="77777777" w:rsidR="008E3442" w:rsidRDefault="00A1767F">
      <w:pPr>
        <w:pStyle w:val="Bezriadkovania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Žiadosť o prijatie dieťaťa do materskej školy si môžete podať:</w:t>
      </w:r>
    </w:p>
    <w:p w14:paraId="3937274B" w14:textId="77777777" w:rsidR="008E3442" w:rsidRDefault="00A1767F">
      <w:pPr>
        <w:pStyle w:val="Bezriadkovania"/>
        <w:numPr>
          <w:ilvl w:val="0"/>
          <w:numId w:val="2"/>
        </w:num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osobne,</w:t>
      </w:r>
    </w:p>
    <w:p w14:paraId="13EB332D" w14:textId="77777777" w:rsidR="008E3442" w:rsidRDefault="00A1767F">
      <w:pPr>
        <w:pStyle w:val="Bezriadkovania"/>
        <w:numPr>
          <w:ilvl w:val="0"/>
          <w:numId w:val="2"/>
        </w:num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poštou alebo kuriérom na adresu ZŠ s MŠ,</w:t>
      </w:r>
    </w:p>
    <w:p w14:paraId="41171166" w14:textId="77777777" w:rsidR="008E3442" w:rsidRDefault="00A1767F">
      <w:pPr>
        <w:pStyle w:val="Bezriadkovania"/>
        <w:numPr>
          <w:ilvl w:val="0"/>
          <w:numId w:val="2"/>
        </w:num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e-mailom alebo odoslaním naskenovaného tlačiva prostredníctvom e-mailu,</w:t>
      </w:r>
    </w:p>
    <w:p w14:paraId="2D035DE8" w14:textId="77777777" w:rsidR="008E3442" w:rsidRDefault="00A1767F">
      <w:pPr>
        <w:pStyle w:val="Bezriadkovania"/>
        <w:numPr>
          <w:ilvl w:val="0"/>
          <w:numId w:val="2"/>
        </w:num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vložiť do poštovej schránky, ktorá sa nachádza na pavilóne P1</w:t>
      </w:r>
    </w:p>
    <w:p w14:paraId="75365DAD" w14:textId="77777777" w:rsidR="008E3442" w:rsidRDefault="00A1767F">
      <w:pPr>
        <w:pStyle w:val="Bezriadkovania"/>
        <w:rPr>
          <w:rFonts w:eastAsia="Times New Roman" w:cs="Times New Roman"/>
          <w:i/>
          <w:sz w:val="24"/>
          <w:szCs w:val="24"/>
        </w:rPr>
      </w:pPr>
      <w:r>
        <w:rPr>
          <w:rFonts w:eastAsia="Times New Roman" w:cs="Times New Roman"/>
          <w:i/>
          <w:sz w:val="24"/>
          <w:szCs w:val="24"/>
        </w:rPr>
        <w:t>V prípade záujmu je možné Žiadosť o prijatie dieťaťa na predprimárne vzdelávanie:</w:t>
      </w:r>
    </w:p>
    <w:p w14:paraId="41B4B23B" w14:textId="77777777" w:rsidR="008E3442" w:rsidRDefault="00A1767F">
      <w:pPr>
        <w:pStyle w:val="Bezriadkovania"/>
        <w:numPr>
          <w:ilvl w:val="0"/>
          <w:numId w:val="2"/>
        </w:numPr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>vyplniť priamo formou elektronickej prihlášky na webovej stránke materskej školy</w:t>
      </w:r>
    </w:p>
    <w:p w14:paraId="4C2648FD" w14:textId="77777777" w:rsidR="008E3442" w:rsidRPr="008C127A" w:rsidRDefault="008C127A" w:rsidP="008C127A">
      <w:pPr>
        <w:pStyle w:val="Bezriadkovania"/>
      </w:pPr>
      <w:r>
        <w:t xml:space="preserve">        </w:t>
      </w:r>
      <w:hyperlink r:id="rId8" w:history="1">
        <w:r w:rsidRPr="008C753C">
          <w:rPr>
            <w:rStyle w:val="Hypertextovprepojenie"/>
            <w:b/>
            <w:i/>
          </w:rPr>
          <w:t>https://mszsboleraz.edupage.org/register/</w:t>
        </w:r>
      </w:hyperlink>
      <w:r w:rsidRPr="008C753C">
        <w:rPr>
          <w:sz w:val="24"/>
        </w:rPr>
        <w:t xml:space="preserve">   </w:t>
      </w:r>
      <w:r w:rsidR="00A1767F">
        <w:rPr>
          <w:sz w:val="24"/>
          <w:szCs w:val="24"/>
        </w:rPr>
        <w:t>alebo</w:t>
      </w:r>
    </w:p>
    <w:p w14:paraId="73CAFDA7" w14:textId="77777777" w:rsidR="008E3442" w:rsidRDefault="00A1767F">
      <w:pPr>
        <w:pStyle w:val="Bezriadkovania"/>
        <w:numPr>
          <w:ilvl w:val="0"/>
          <w:numId w:val="3"/>
        </w:numPr>
        <w:rPr>
          <w:b/>
          <w:i/>
          <w:color w:val="00B0F0"/>
          <w:sz w:val="20"/>
          <w:szCs w:val="20"/>
        </w:rPr>
      </w:pPr>
      <w:r>
        <w:rPr>
          <w:sz w:val="24"/>
          <w:szCs w:val="24"/>
        </w:rPr>
        <w:t xml:space="preserve">si tlačivo stiahnuť z webovej stránky školy </w:t>
      </w:r>
      <w:hyperlink r:id="rId9">
        <w:r w:rsidRPr="008C753C">
          <w:rPr>
            <w:rStyle w:val="Internetovodkaz"/>
            <w:b/>
            <w:i/>
            <w:szCs w:val="20"/>
          </w:rPr>
          <w:t>https://mszsboleraz.edupage.org/a/dokumenty</w:t>
        </w:r>
      </w:hyperlink>
      <w:r w:rsidRPr="008C753C">
        <w:rPr>
          <w:b/>
          <w:i/>
          <w:szCs w:val="20"/>
        </w:rPr>
        <w:t>,</w:t>
      </w:r>
      <w:r w:rsidRPr="008C753C">
        <w:rPr>
          <w:szCs w:val="20"/>
        </w:rPr>
        <w:t xml:space="preserve"> </w:t>
      </w:r>
      <w:r>
        <w:rPr>
          <w:sz w:val="24"/>
          <w:szCs w:val="24"/>
        </w:rPr>
        <w:t xml:space="preserve">vyplniť, </w:t>
      </w:r>
      <w:r>
        <w:rPr>
          <w:rFonts w:eastAsiaTheme="minorEastAsia"/>
          <w:sz w:val="24"/>
          <w:szCs w:val="24"/>
        </w:rPr>
        <w:t xml:space="preserve">vytlačiť, podpísať, </w:t>
      </w:r>
      <w:proofErr w:type="spellStart"/>
      <w:r>
        <w:rPr>
          <w:rFonts w:eastAsiaTheme="minorEastAsia"/>
          <w:sz w:val="24"/>
          <w:szCs w:val="24"/>
        </w:rPr>
        <w:t>oskenovať</w:t>
      </w:r>
      <w:proofErr w:type="spellEnd"/>
      <w:r>
        <w:rPr>
          <w:rFonts w:eastAsiaTheme="minorEastAsia"/>
          <w:sz w:val="24"/>
          <w:szCs w:val="24"/>
        </w:rPr>
        <w:t xml:space="preserve"> a poslať na e-mail </w:t>
      </w:r>
      <w:hyperlink r:id="rId10">
        <w:r w:rsidRPr="008C753C">
          <w:rPr>
            <w:rStyle w:val="Internetovodkaz"/>
            <w:b/>
            <w:i/>
            <w:szCs w:val="20"/>
          </w:rPr>
          <w:t>mszsboleraz@gmail.com</w:t>
        </w:r>
      </w:hyperlink>
    </w:p>
    <w:p w14:paraId="4D71F783" w14:textId="77777777" w:rsidR="008E3442" w:rsidRDefault="008E3442">
      <w:pPr>
        <w:pStyle w:val="Bezriadkovania"/>
        <w:rPr>
          <w:rFonts w:eastAsia="Calibri" w:cs="Calibri"/>
          <w:b/>
          <w:i/>
          <w:color w:val="002060"/>
          <w:sz w:val="24"/>
          <w:szCs w:val="24"/>
          <w:u w:val="single"/>
        </w:rPr>
      </w:pPr>
    </w:p>
    <w:p w14:paraId="28314292" w14:textId="77777777" w:rsidR="008E3442" w:rsidRPr="008C753C" w:rsidRDefault="00A1767F">
      <w:pPr>
        <w:pStyle w:val="Bezriadkovania"/>
        <w:rPr>
          <w:rFonts w:eastAsia="Calibri" w:cs="Calibri"/>
          <w:b/>
          <w:i/>
          <w:color w:val="0070C0"/>
          <w:sz w:val="24"/>
          <w:szCs w:val="24"/>
          <w:u w:val="single"/>
        </w:rPr>
      </w:pPr>
      <w:r w:rsidRPr="008C753C">
        <w:rPr>
          <w:rFonts w:eastAsia="Calibri" w:cs="Calibri"/>
          <w:b/>
          <w:i/>
          <w:color w:val="0070C0"/>
          <w:sz w:val="24"/>
          <w:szCs w:val="24"/>
          <w:u w:val="single"/>
        </w:rPr>
        <w:t>Prijatie do MŠ:</w:t>
      </w:r>
    </w:p>
    <w:p w14:paraId="04D396B0" w14:textId="77777777" w:rsidR="008E3442" w:rsidRDefault="00A1767F">
      <w:pPr>
        <w:pStyle w:val="Bezriadkovania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>
        <w:rPr>
          <w:rFonts w:eastAsia="Calibri" w:cs="Calibri"/>
          <w:sz w:val="24"/>
          <w:szCs w:val="24"/>
        </w:rPr>
        <w:t>Dieťa sa prijíma do materskej školy na základe písomného rozhodnutia riaditeľky ZŠ s MŠ podľa zákona NR SR č. 596/2003 Z. z. o štátnej správe v školstve a školskej  samospráve v znení neskorších predpisov.</w:t>
      </w:r>
      <w:r>
        <w:rPr>
          <w:rStyle w:val="Vrazn"/>
          <w:sz w:val="24"/>
          <w:szCs w:val="24"/>
        </w:rPr>
        <w:t xml:space="preserve"> </w:t>
      </w:r>
      <w:r>
        <w:rPr>
          <w:rStyle w:val="Vrazn"/>
          <w:b w:val="0"/>
          <w:sz w:val="24"/>
          <w:szCs w:val="24"/>
        </w:rPr>
        <w:t xml:space="preserve">Predpokladaný termín vydávania rozhodnutí je koncom </w:t>
      </w:r>
      <w:r w:rsidR="00A81BA5">
        <w:rPr>
          <w:rStyle w:val="Vrazn"/>
          <w:b w:val="0"/>
          <w:sz w:val="24"/>
          <w:szCs w:val="24"/>
        </w:rPr>
        <w:t>júna 2024</w:t>
      </w:r>
      <w:r>
        <w:rPr>
          <w:rStyle w:val="Vrazn"/>
          <w:b w:val="0"/>
          <w:sz w:val="24"/>
          <w:szCs w:val="24"/>
        </w:rPr>
        <w:t>.</w:t>
      </w:r>
    </w:p>
    <w:p w14:paraId="44488187" w14:textId="77777777" w:rsidR="008E3442" w:rsidRDefault="00A1767F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eastAsia="Calibri" w:cs="Calibri"/>
          <w:sz w:val="28"/>
        </w:rPr>
        <w:t xml:space="preserve">                                                                               </w:t>
      </w:r>
    </w:p>
    <w:p w14:paraId="2C9DFC99" w14:textId="77777777" w:rsidR="008E3442" w:rsidRDefault="00A1767F" w:rsidP="00A1767F">
      <w:pPr>
        <w:pStyle w:val="Bezriadkovania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Calibri"/>
          <w:sz w:val="28"/>
        </w:rPr>
        <w:t xml:space="preserve">                                            </w:t>
      </w:r>
    </w:p>
    <w:p w14:paraId="43F04A48" w14:textId="77777777" w:rsidR="008E3442" w:rsidRDefault="00A1767F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eastAsia="Calibri" w:cs="Calibri"/>
          <w:sz w:val="28"/>
        </w:rPr>
        <w:lastRenderedPageBreak/>
        <w:t xml:space="preserve">                                             </w:t>
      </w:r>
    </w:p>
    <w:p w14:paraId="745E77AE" w14:textId="77777777" w:rsidR="008C753C" w:rsidRPr="00EF57C4" w:rsidRDefault="00A1767F" w:rsidP="00EF57C4">
      <w:pPr>
        <w:spacing w:after="0" w:line="240" w:lineRule="auto"/>
        <w:jc w:val="right"/>
        <w:rPr>
          <w:rFonts w:ascii="Calibri" w:eastAsia="Calibri" w:hAnsi="Calibri" w:cs="Calibri"/>
          <w:sz w:val="28"/>
        </w:rPr>
      </w:pPr>
      <w:r>
        <w:rPr>
          <w:rFonts w:eastAsia="Calibri" w:cs="Calibri"/>
          <w:sz w:val="28"/>
        </w:rPr>
        <w:t xml:space="preserve">      </w:t>
      </w:r>
    </w:p>
    <w:p w14:paraId="67225202" w14:textId="77777777" w:rsidR="008E3442" w:rsidRDefault="00A1767F">
      <w:pPr>
        <w:spacing w:after="0" w:line="240" w:lineRule="auto"/>
        <w:rPr>
          <w:rFonts w:ascii="Calibri" w:eastAsia="Calibri" w:hAnsi="Calibri" w:cs="Calibri"/>
          <w:b/>
          <w:color w:val="FF0000"/>
          <w:sz w:val="32"/>
          <w:szCs w:val="32"/>
          <w:u w:val="single"/>
        </w:rPr>
      </w:pPr>
      <w:r>
        <w:rPr>
          <w:rFonts w:eastAsia="Calibri" w:cs="Calibri"/>
          <w:b/>
          <w:color w:val="FF0000"/>
          <w:sz w:val="32"/>
          <w:szCs w:val="32"/>
          <w:u w:val="single"/>
        </w:rPr>
        <w:t xml:space="preserve">DÔLEŽITÉ INFORMÁCIE:      </w:t>
      </w:r>
    </w:p>
    <w:p w14:paraId="2AB1040C" w14:textId="77777777" w:rsidR="008E3442" w:rsidRPr="0025360C" w:rsidRDefault="008E3442">
      <w:pPr>
        <w:spacing w:after="0" w:line="240" w:lineRule="auto"/>
        <w:rPr>
          <w:rFonts w:ascii="Calibri" w:eastAsia="Calibri" w:hAnsi="Calibri" w:cs="Calibri"/>
          <w:b/>
          <w:color w:val="FF0000"/>
          <w:sz w:val="24"/>
          <w:u w:val="single"/>
        </w:rPr>
      </w:pPr>
    </w:p>
    <w:p w14:paraId="63F51AB9" w14:textId="77777777" w:rsidR="008E3442" w:rsidRPr="008B096D" w:rsidRDefault="00A1767F" w:rsidP="008B096D">
      <w:pPr>
        <w:pStyle w:val="Bezriadkovania"/>
        <w:jc w:val="both"/>
        <w:rPr>
          <w:rStyle w:val="markedcontent"/>
          <w:rFonts w:asciiTheme="minorHAnsi" w:hAnsiTheme="minorHAnsi" w:cstheme="minorHAnsi"/>
          <w:b/>
          <w:sz w:val="24"/>
        </w:rPr>
      </w:pPr>
      <w:r w:rsidRPr="008B096D">
        <w:rPr>
          <w:rStyle w:val="markedcontent"/>
          <w:rFonts w:asciiTheme="minorHAnsi" w:hAnsiTheme="minorHAnsi" w:cstheme="minorHAnsi"/>
          <w:b/>
          <w:sz w:val="24"/>
        </w:rPr>
        <w:t>Podľa § 144a školského zákona účinného od 1. januára 2022 sa na podaniach týkajúcich sa</w:t>
      </w:r>
      <w:r w:rsidRPr="008B096D">
        <w:rPr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b/>
          <w:sz w:val="24"/>
        </w:rPr>
        <w:t>výchovy a vzdelávania, v ktorých sa rozhoduje v správnom konaní, teda aj na žiadosti sa</w:t>
      </w:r>
      <w:r w:rsidRPr="008B096D">
        <w:rPr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b/>
          <w:sz w:val="24"/>
        </w:rPr>
        <w:t xml:space="preserve">vyžaduje podpis oboch zákonných zástupcov dieťaťa. </w:t>
      </w:r>
    </w:p>
    <w:p w14:paraId="4D0F074B" w14:textId="77777777" w:rsidR="008E3442" w:rsidRPr="0025360C" w:rsidRDefault="008E3442" w:rsidP="008B096D">
      <w:pPr>
        <w:pStyle w:val="Bezriadkovania"/>
        <w:jc w:val="both"/>
        <w:rPr>
          <w:rStyle w:val="markedcontent"/>
          <w:rFonts w:asciiTheme="minorHAnsi" w:hAnsiTheme="minorHAnsi" w:cstheme="minorHAnsi"/>
        </w:rPr>
      </w:pPr>
    </w:p>
    <w:p w14:paraId="5497AB27" w14:textId="77777777" w:rsidR="008E3442" w:rsidRPr="0025360C" w:rsidRDefault="00A1767F" w:rsidP="008B096D">
      <w:pPr>
        <w:pStyle w:val="Bezriadkovania"/>
        <w:jc w:val="both"/>
        <w:rPr>
          <w:rStyle w:val="markedcontent"/>
          <w:rFonts w:asciiTheme="minorHAnsi" w:hAnsiTheme="minorHAnsi" w:cstheme="minorHAnsi"/>
        </w:rPr>
      </w:pPr>
      <w:r w:rsidRPr="008B096D">
        <w:rPr>
          <w:rStyle w:val="markedcontent"/>
          <w:rFonts w:asciiTheme="minorHAnsi" w:hAnsiTheme="minorHAnsi" w:cstheme="minorHAnsi"/>
          <w:sz w:val="24"/>
        </w:rPr>
        <w:t>Podpis oboch zákonných zástupcov</w:t>
      </w:r>
      <w:r w:rsidRPr="008B096D">
        <w:rPr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sz w:val="24"/>
        </w:rPr>
        <w:t>dieťaťa sa nevyžaduje, ak: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- jednému z rodičov bol obmedzený alebo pozastavený výkon rodičovských práv a povinností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vo veciach výchovy a vzdelávania dieťaťa, ak jeden z rodičov bol pozbavený výkonu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rodičovských práv a povinností vo veciach výchovy a vzdelávania dieťaťa, alebo ak spôsobilosť</w:t>
      </w:r>
      <w:r w:rsidRPr="008B096D">
        <w:rPr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sz w:val="24"/>
        </w:rPr>
        <w:t>jedného z rodičov na právne úkony bola obmedzená (spôsob preukázania uvedenej</w:t>
      </w:r>
      <w:r w:rsidRPr="008B096D">
        <w:rPr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sz w:val="24"/>
        </w:rPr>
        <w:t>skutočnosti ani doklad, ktorým sa táto skutočnosť preukazuje, nie je explicitne určený, túto</w:t>
      </w:r>
      <w:r w:rsidRPr="008B096D">
        <w:rPr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sz w:val="24"/>
        </w:rPr>
        <w:t>skutočnosť je možné preukázať napríklad neoverenou kópiou rozhodnutia súdu),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- jeden z rodičov nie je schopný zo zdravotných dôvodov podpísať (spôsob preukázania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uvedenej skutočnosti ani doklad, ktorým sa táto skutočnosť preukazuje, nie je explicitne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určený, túto skutočnosť je možné preukázať napríklad potvrdením od všeobecného lekára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zákonného zástupcu, ktoré nie je schopný sa podpísať ) alebo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- vec neznesie odklad, zadováženie súhlasu druhého rodiča je spojené s ťažko prekonateľnou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prekážkou a je to v najlepšom záujme dieťaťa (spôsob preukázania uvedenej skutočnosti ani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doklad, ktorým sa táto skutočnosť preukazuje nie je explicitne určený, túto skutočnosť je možné</w:t>
      </w:r>
      <w:r w:rsidRPr="008B096D">
        <w:rPr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sz w:val="24"/>
        </w:rPr>
        <w:t>preukázať napríklad písomným vyhlásením).</w:t>
      </w:r>
      <w:r w:rsidRPr="008B096D">
        <w:rPr>
          <w:sz w:val="24"/>
        </w:rPr>
        <w:br/>
      </w:r>
    </w:p>
    <w:p w14:paraId="598DC804" w14:textId="77777777" w:rsidR="008E3442" w:rsidRPr="008B096D" w:rsidRDefault="00A1767F" w:rsidP="008B096D">
      <w:pPr>
        <w:pStyle w:val="Bezriadkovania"/>
        <w:jc w:val="both"/>
        <w:rPr>
          <w:sz w:val="24"/>
        </w:rPr>
      </w:pPr>
      <w:r w:rsidRPr="008B096D">
        <w:rPr>
          <w:rStyle w:val="markedcontent"/>
          <w:rFonts w:asciiTheme="minorHAnsi" w:hAnsiTheme="minorHAnsi" w:cstheme="minorHAnsi"/>
          <w:sz w:val="24"/>
        </w:rPr>
        <w:t>Zákonní zástupcovia sa môžu dohodnúť, že žiadosť podpisuje iba jeden zákonný zástupca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a rozhodnutie sa doručí iba jednému zákonnému zástupcovi, ak písomné vyhlásenie o tejto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skutočnosti</w:t>
      </w:r>
      <w:r w:rsidR="008B096D" w:rsidRPr="008B096D">
        <w:rPr>
          <w:rStyle w:val="markedcontent"/>
          <w:rFonts w:asciiTheme="minorHAnsi" w:hAnsiTheme="minorHAnsi" w:cstheme="minorHAnsi"/>
          <w:sz w:val="24"/>
        </w:rPr>
        <w:t xml:space="preserve"> </w:t>
      </w:r>
      <w:r w:rsidRPr="008B096D">
        <w:rPr>
          <w:rStyle w:val="markedcontent"/>
          <w:rFonts w:asciiTheme="minorHAnsi" w:hAnsiTheme="minorHAnsi" w:cstheme="minorHAnsi"/>
          <w:sz w:val="24"/>
        </w:rPr>
        <w:t xml:space="preserve"> doručia/predložia riaditeľovi školy.</w:t>
      </w:r>
    </w:p>
    <w:p w14:paraId="2F3F1AEB" w14:textId="77777777" w:rsidR="00F96020" w:rsidRPr="008B096D" w:rsidRDefault="00F96020" w:rsidP="008B096D">
      <w:pPr>
        <w:pStyle w:val="Bezriadkovania"/>
        <w:jc w:val="both"/>
        <w:rPr>
          <w:rFonts w:eastAsia="Times New Roman"/>
          <w:sz w:val="24"/>
        </w:rPr>
      </w:pPr>
    </w:p>
    <w:p w14:paraId="22F87E91" w14:textId="77777777" w:rsidR="008E3442" w:rsidRPr="008B096D" w:rsidRDefault="00A1767F" w:rsidP="008B096D">
      <w:pPr>
        <w:pStyle w:val="Bezriadkovania"/>
        <w:jc w:val="both"/>
        <w:rPr>
          <w:rFonts w:eastAsia="Calibri"/>
          <w:i/>
          <w:color w:val="FF0000"/>
          <w:sz w:val="24"/>
          <w:u w:val="single"/>
        </w:rPr>
      </w:pPr>
      <w:r w:rsidRPr="008B096D">
        <w:rPr>
          <w:rFonts w:eastAsia="Times New Roman"/>
          <w:sz w:val="24"/>
        </w:rPr>
        <w:t>Tlačivá  si môžete stiahnuť na web stránke MŠ Boleráz v časti dokumenty/tlačivá na stiahnutie:</w:t>
      </w:r>
      <w:r w:rsidRPr="008B096D">
        <w:rPr>
          <w:rFonts w:eastAsia="Times New Roman"/>
          <w:i/>
          <w:sz w:val="24"/>
        </w:rPr>
        <w:t xml:space="preserve"> </w:t>
      </w:r>
    </w:p>
    <w:p w14:paraId="321C484F" w14:textId="77777777" w:rsidR="008E3442" w:rsidRPr="008B096D" w:rsidRDefault="009C1109" w:rsidP="008B096D">
      <w:pPr>
        <w:pStyle w:val="Bezriadkovania"/>
        <w:jc w:val="both"/>
        <w:rPr>
          <w:i/>
          <w:sz w:val="24"/>
        </w:rPr>
      </w:pPr>
      <w:hyperlink r:id="rId11" w:history="1">
        <w:r w:rsidR="00D46EE2" w:rsidRPr="008B096D">
          <w:rPr>
            <w:rStyle w:val="Hypertextovprepojenie"/>
            <w:rFonts w:asciiTheme="minorHAnsi" w:hAnsiTheme="minorHAnsi" w:cstheme="minorHAnsi"/>
            <w:b/>
            <w:i/>
            <w:sz w:val="24"/>
          </w:rPr>
          <w:t>https://mszsboleraz.edupage.org/a/dokumenty</w:t>
        </w:r>
      </w:hyperlink>
    </w:p>
    <w:p w14:paraId="020ECB0E" w14:textId="77777777" w:rsidR="00D46EE2" w:rsidRPr="0025360C" w:rsidRDefault="00D46EE2" w:rsidP="008B096D">
      <w:pPr>
        <w:pStyle w:val="Bezriadkovania"/>
        <w:jc w:val="both"/>
        <w:rPr>
          <w:rFonts w:eastAsia="Calibri"/>
          <w:color w:val="FF0000"/>
          <w:u w:val="single"/>
        </w:rPr>
      </w:pPr>
    </w:p>
    <w:p w14:paraId="0C908F16" w14:textId="77777777" w:rsidR="008E3442" w:rsidRPr="008B096D" w:rsidRDefault="00A1767F" w:rsidP="008B096D">
      <w:pPr>
        <w:pStyle w:val="Bezriadkovania"/>
        <w:jc w:val="both"/>
        <w:rPr>
          <w:rFonts w:eastAsia="Calibri"/>
          <w:color w:val="FF0000"/>
          <w:sz w:val="24"/>
          <w:u w:val="single"/>
        </w:rPr>
      </w:pPr>
      <w:r w:rsidRPr="008B096D">
        <w:rPr>
          <w:rStyle w:val="markedcontent"/>
          <w:rFonts w:asciiTheme="minorHAnsi" w:hAnsiTheme="minorHAnsi" w:cstheme="minorHAnsi"/>
          <w:sz w:val="24"/>
        </w:rPr>
        <w:t>Vzory v prílohách sú odporúčané, teda dokument môže mať aj inú podobu, rozhodujúce je,</w:t>
      </w:r>
      <w:r w:rsidRPr="008B096D">
        <w:rPr>
          <w:sz w:val="24"/>
        </w:rPr>
        <w:br/>
      </w:r>
      <w:r w:rsidRPr="008B096D">
        <w:rPr>
          <w:rStyle w:val="markedcontent"/>
          <w:rFonts w:asciiTheme="minorHAnsi" w:hAnsiTheme="minorHAnsi" w:cstheme="minorHAnsi"/>
          <w:sz w:val="24"/>
        </w:rPr>
        <w:t>aby jeho obsah zodpovedal príslušnému ustanoveniu zákona.</w:t>
      </w:r>
    </w:p>
    <w:p w14:paraId="20CDFEE9" w14:textId="77777777" w:rsidR="008E3442" w:rsidRPr="008B096D" w:rsidRDefault="008E3442" w:rsidP="008B096D">
      <w:pPr>
        <w:pStyle w:val="Bezriadkovania"/>
        <w:jc w:val="both"/>
        <w:rPr>
          <w:rFonts w:eastAsia="Times New Roman"/>
          <w:sz w:val="24"/>
        </w:rPr>
      </w:pPr>
    </w:p>
    <w:p w14:paraId="19B8F8CB" w14:textId="77777777" w:rsidR="00EF57C4" w:rsidRPr="008B096D" w:rsidRDefault="00EF57C4" w:rsidP="008B096D">
      <w:pPr>
        <w:pStyle w:val="Bezriadkovania"/>
        <w:jc w:val="both"/>
        <w:rPr>
          <w:sz w:val="24"/>
        </w:rPr>
      </w:pPr>
      <w:r w:rsidRPr="008B096D">
        <w:rPr>
          <w:sz w:val="24"/>
        </w:rPr>
        <w:t xml:space="preserve">Ak dieťa po dovŕšení šiesteho roka veku nedosiahne školskú spôsobilosť, riaditeľ materskej školy rozhodne o pokračovaní plnenia povinného predprimárneho vzdelávania v materskej škole na základe: </w:t>
      </w:r>
    </w:p>
    <w:p w14:paraId="682D4B43" w14:textId="77777777" w:rsidR="00EF57C4" w:rsidRPr="008B096D" w:rsidRDefault="00EF57C4" w:rsidP="008B096D">
      <w:pPr>
        <w:pStyle w:val="Bezriadkovania"/>
        <w:jc w:val="both"/>
        <w:rPr>
          <w:sz w:val="24"/>
        </w:rPr>
      </w:pPr>
      <w:r w:rsidRPr="008B096D">
        <w:rPr>
          <w:sz w:val="24"/>
        </w:rPr>
        <w:t xml:space="preserve">- písomného súhlasu príslušného zariadenia poradenstva a prevencie, </w:t>
      </w:r>
    </w:p>
    <w:p w14:paraId="2CAD44C9" w14:textId="77777777" w:rsidR="00EF57C4" w:rsidRPr="008B096D" w:rsidRDefault="00EF57C4" w:rsidP="008B096D">
      <w:pPr>
        <w:pStyle w:val="Bezriadkovania"/>
        <w:jc w:val="both"/>
        <w:rPr>
          <w:sz w:val="24"/>
        </w:rPr>
      </w:pPr>
      <w:r w:rsidRPr="008B096D">
        <w:rPr>
          <w:sz w:val="24"/>
        </w:rPr>
        <w:t xml:space="preserve">- písomného súhlasu všeobecného lekára pre deti a dorast a </w:t>
      </w:r>
    </w:p>
    <w:p w14:paraId="0E34A359" w14:textId="77777777" w:rsidR="00EF57C4" w:rsidRPr="008B096D" w:rsidRDefault="00EF57C4" w:rsidP="008B096D">
      <w:pPr>
        <w:pStyle w:val="Bezriadkovania"/>
        <w:jc w:val="both"/>
        <w:rPr>
          <w:sz w:val="24"/>
        </w:rPr>
      </w:pPr>
      <w:r w:rsidRPr="008B096D">
        <w:rPr>
          <w:sz w:val="24"/>
        </w:rPr>
        <w:t xml:space="preserve">- informovaného súhlasu zákonného zástupcu (podpísaného obidvomi zákonnými zástupcami, ak    </w:t>
      </w:r>
    </w:p>
    <w:p w14:paraId="146B3605" w14:textId="77777777" w:rsidR="00EF57C4" w:rsidRPr="008B096D" w:rsidRDefault="00EF57C4" w:rsidP="008B096D">
      <w:pPr>
        <w:pStyle w:val="Bezriadkovania"/>
        <w:jc w:val="both"/>
        <w:rPr>
          <w:rFonts w:eastAsia="Times New Roman"/>
          <w:sz w:val="24"/>
        </w:rPr>
      </w:pPr>
      <w:r w:rsidRPr="008B096D">
        <w:rPr>
          <w:sz w:val="24"/>
        </w:rPr>
        <w:t xml:space="preserve">  nejde o zástupcu zariadenia).</w:t>
      </w:r>
    </w:p>
    <w:p w14:paraId="7004297E" w14:textId="77777777" w:rsidR="00EF57C4" w:rsidRPr="0025360C" w:rsidRDefault="00EF57C4" w:rsidP="008B096D">
      <w:pPr>
        <w:pStyle w:val="Bezriadkovania"/>
        <w:jc w:val="both"/>
        <w:rPr>
          <w:rFonts w:eastAsia="Times New Roman"/>
        </w:rPr>
      </w:pPr>
    </w:p>
    <w:p w14:paraId="6AB8B225" w14:textId="77777777" w:rsidR="008E3442" w:rsidRPr="008B096D" w:rsidRDefault="00A1767F" w:rsidP="008B096D">
      <w:pPr>
        <w:pStyle w:val="Bezriadkovania"/>
        <w:jc w:val="both"/>
        <w:rPr>
          <w:rFonts w:eastAsia="Calibri"/>
          <w:color w:val="FF0000"/>
          <w:sz w:val="24"/>
          <w:u w:val="single"/>
        </w:rPr>
      </w:pPr>
      <w:r w:rsidRPr="008B096D">
        <w:rPr>
          <w:rFonts w:eastAsia="Times New Roman"/>
          <w:sz w:val="24"/>
        </w:rPr>
        <w:t xml:space="preserve">Súhlas všeobecného lekára pre deti a dorast s pokračovaním plnenia povinného predprimárneho vzdelávania a Informovaný súhlas s pokračovaním plnenia povinného predprimárneho vzdelávania si môžete stiahnuť na web stránke MŠ Boleráz v časti dokumenty/tlačivá na stiahnutie: </w:t>
      </w:r>
    </w:p>
    <w:p w14:paraId="4A971A85" w14:textId="77777777" w:rsidR="00D46EE2" w:rsidRPr="008B096D" w:rsidRDefault="009C1109" w:rsidP="008B096D">
      <w:pPr>
        <w:pStyle w:val="Bezriadkovania"/>
        <w:jc w:val="both"/>
        <w:rPr>
          <w:i/>
          <w:sz w:val="24"/>
        </w:rPr>
      </w:pPr>
      <w:hyperlink r:id="rId12" w:history="1">
        <w:r w:rsidR="00D46EE2" w:rsidRPr="008B096D">
          <w:rPr>
            <w:rStyle w:val="Hypertextovprepojenie"/>
            <w:rFonts w:asciiTheme="minorHAnsi" w:hAnsiTheme="minorHAnsi" w:cstheme="minorHAnsi"/>
            <w:b/>
            <w:i/>
            <w:sz w:val="24"/>
          </w:rPr>
          <w:t>https://mszsboleraz.edupage.org/a/dokumenty</w:t>
        </w:r>
      </w:hyperlink>
    </w:p>
    <w:p w14:paraId="21E13B6E" w14:textId="77777777" w:rsidR="008E3442" w:rsidRDefault="00786B6D" w:rsidP="008C753C">
      <w:pPr>
        <w:spacing w:after="0"/>
        <w:rPr>
          <w:rFonts w:ascii="Times New Roman" w:eastAsia="Calibri" w:hAnsi="Times New Roman" w:cs="Times New Roman"/>
          <w:color w:val="FF0000"/>
          <w:sz w:val="24"/>
          <w:szCs w:val="24"/>
          <w:u w:val="single"/>
        </w:rPr>
      </w:pPr>
      <w:r>
        <w:rPr>
          <w:noProof/>
        </w:rPr>
        <w:drawing>
          <wp:anchor distT="0" distB="0" distL="0" distR="0" simplePos="0" relativeHeight="251661312" behindDoc="1" locked="0" layoutInCell="0" allowOverlap="1" wp14:anchorId="621BC408" wp14:editId="5E3C5E7E">
            <wp:simplePos x="0" y="0"/>
            <wp:positionH relativeFrom="column">
              <wp:posOffset>-1905</wp:posOffset>
            </wp:positionH>
            <wp:positionV relativeFrom="paragraph">
              <wp:posOffset>13335</wp:posOffset>
            </wp:positionV>
            <wp:extent cx="1196340" cy="1133475"/>
            <wp:effectExtent l="0" t="0" r="3810" b="9525"/>
            <wp:wrapNone/>
            <wp:docPr id="3" name="Obrázok 0" descr="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0" descr="5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B1C001" w14:textId="77777777" w:rsidR="008E3442" w:rsidRDefault="008E3442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  <w:u w:val="single"/>
        </w:rPr>
      </w:pPr>
    </w:p>
    <w:p w14:paraId="361FC66C" w14:textId="77777777" w:rsidR="008E3442" w:rsidRDefault="008E3442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  <w:u w:val="single"/>
        </w:rPr>
      </w:pPr>
    </w:p>
    <w:p w14:paraId="7C0BF1D3" w14:textId="77777777" w:rsidR="008E3442" w:rsidRDefault="00786B6D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</w:pPr>
      <w:r>
        <w:rPr>
          <w:noProof/>
        </w:rPr>
        <w:drawing>
          <wp:anchor distT="0" distB="0" distL="0" distR="0" simplePos="0" relativeHeight="251659264" behindDoc="0" locked="0" layoutInCell="0" allowOverlap="1" wp14:anchorId="4D01DDB7" wp14:editId="5BA39C6E">
            <wp:simplePos x="0" y="0"/>
            <wp:positionH relativeFrom="column">
              <wp:posOffset>1079500</wp:posOffset>
            </wp:positionH>
            <wp:positionV relativeFrom="paragraph">
              <wp:posOffset>25400</wp:posOffset>
            </wp:positionV>
            <wp:extent cx="4765675" cy="569595"/>
            <wp:effectExtent l="0" t="0" r="0" b="1905"/>
            <wp:wrapNone/>
            <wp:docPr id="4" name="Obrázok1" descr="1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1" descr="197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E3442">
      <w:pgSz w:w="11906" w:h="16838"/>
      <w:pgMar w:top="0" w:right="1417" w:bottom="28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6539A"/>
    <w:multiLevelType w:val="multilevel"/>
    <w:tmpl w:val="ED5A58D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7F966A8"/>
    <w:multiLevelType w:val="multilevel"/>
    <w:tmpl w:val="EB18A6F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6C5DBD"/>
    <w:multiLevelType w:val="multilevel"/>
    <w:tmpl w:val="AB7C55A8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364A05"/>
    <w:multiLevelType w:val="multilevel"/>
    <w:tmpl w:val="DBB2F2A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D153FF"/>
    <w:multiLevelType w:val="multilevel"/>
    <w:tmpl w:val="5CDA79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42"/>
    <w:rsid w:val="0019431C"/>
    <w:rsid w:val="00196555"/>
    <w:rsid w:val="0025360C"/>
    <w:rsid w:val="002A1877"/>
    <w:rsid w:val="002B712C"/>
    <w:rsid w:val="005A49CA"/>
    <w:rsid w:val="00786B6D"/>
    <w:rsid w:val="007A7198"/>
    <w:rsid w:val="008B096D"/>
    <w:rsid w:val="008C127A"/>
    <w:rsid w:val="008C753C"/>
    <w:rsid w:val="008E3442"/>
    <w:rsid w:val="009B0CEC"/>
    <w:rsid w:val="009C1109"/>
    <w:rsid w:val="00A1767F"/>
    <w:rsid w:val="00A81BA5"/>
    <w:rsid w:val="00AC0B76"/>
    <w:rsid w:val="00B32DFF"/>
    <w:rsid w:val="00BB26FC"/>
    <w:rsid w:val="00BB2F48"/>
    <w:rsid w:val="00D1263F"/>
    <w:rsid w:val="00D46EE2"/>
    <w:rsid w:val="00DC13B6"/>
    <w:rsid w:val="00E06F52"/>
    <w:rsid w:val="00EF57C4"/>
    <w:rsid w:val="00F567DA"/>
    <w:rsid w:val="00F96020"/>
    <w:rsid w:val="00FF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011F"/>
  <w15:docId w15:val="{7F686362-D603-4521-B72B-8AE828F1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42F3F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8A1F9F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Predvolenpsmoodseku"/>
    <w:uiPriority w:val="99"/>
    <w:unhideWhenUsed/>
    <w:rsid w:val="001368B2"/>
    <w:rPr>
      <w:color w:val="0000FF" w:themeColor="hyperlink"/>
      <w:u w:val="single"/>
    </w:rPr>
  </w:style>
  <w:style w:type="character" w:styleId="Vrazn">
    <w:name w:val="Strong"/>
    <w:basedOn w:val="Predvolenpsmoodseku"/>
    <w:uiPriority w:val="22"/>
    <w:qFormat/>
    <w:rsid w:val="00A1133A"/>
    <w:rPr>
      <w:b/>
      <w:bCs/>
    </w:rPr>
  </w:style>
  <w:style w:type="character" w:customStyle="1" w:styleId="Navtveninternetovodkaz">
    <w:name w:val="Navštívený internetový odkaz"/>
    <w:basedOn w:val="Predvolenpsmoodseku"/>
    <w:uiPriority w:val="99"/>
    <w:semiHidden/>
    <w:unhideWhenUsed/>
    <w:rsid w:val="00B715C0"/>
    <w:rPr>
      <w:color w:val="800080" w:themeColor="followedHyperlink"/>
      <w:u w:val="single"/>
    </w:rPr>
  </w:style>
  <w:style w:type="character" w:customStyle="1" w:styleId="markedcontent">
    <w:name w:val="markedcontent"/>
    <w:basedOn w:val="Predvolenpsmoodseku"/>
    <w:qFormat/>
    <w:rsid w:val="007E0435"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8A1F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37346E"/>
    <w:rPr>
      <w:rFonts w:ascii="Calibri" w:eastAsiaTheme="minorHAnsi" w:hAnsi="Calibri"/>
      <w:lang w:eastAsia="en-US"/>
    </w:rPr>
  </w:style>
  <w:style w:type="paragraph" w:styleId="Odsekzoznamu">
    <w:name w:val="List Paragraph"/>
    <w:basedOn w:val="Normlny"/>
    <w:uiPriority w:val="34"/>
    <w:qFormat/>
    <w:rsid w:val="001368B2"/>
    <w:pPr>
      <w:ind w:left="720"/>
      <w:contextualSpacing/>
    </w:pPr>
    <w:rPr>
      <w:rFonts w:eastAsiaTheme="minorHAnsi"/>
      <w:lang w:eastAsia="en-US"/>
    </w:rPr>
  </w:style>
  <w:style w:type="paragraph" w:styleId="Normlnywebov">
    <w:name w:val="Normal (Web)"/>
    <w:basedOn w:val="Normlny"/>
    <w:uiPriority w:val="99"/>
    <w:unhideWhenUsed/>
    <w:qFormat/>
    <w:rsid w:val="00A1133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lny"/>
    <w:qFormat/>
    <w:rsid w:val="00281F5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46EE2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A49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zsboleraz.edupage.org/register/" TargetMode="External"/><Relationship Id="rId13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hyperlink" Target="https://mszsboleraz.edupage.org/a/dokument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s://mszsboleraz.edupage.org/a/dokument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szsboleraz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zsboleraz.edupage.org/a/dokumenty" TargetMode="External"/><Relationship Id="rId1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21968-6031-4A51-A357-DA308CD38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DK</cp:lastModifiedBy>
  <cp:revision>2</cp:revision>
  <cp:lastPrinted>2023-03-20T09:45:00Z</cp:lastPrinted>
  <dcterms:created xsi:type="dcterms:W3CDTF">2024-05-20T11:13:00Z</dcterms:created>
  <dcterms:modified xsi:type="dcterms:W3CDTF">2024-05-20T11:13:00Z</dcterms:modified>
  <dc:language>sk-SK</dc:language>
</cp:coreProperties>
</file>