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5F6EB" w14:textId="77777777" w:rsidR="00E2533E" w:rsidRDefault="00E2533E" w:rsidP="00E2533E">
      <w:pPr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  riadneho zasadnutia obecného zastupiteľstva, ktoré sa konalo dňa </w:t>
      </w:r>
    </w:p>
    <w:p w14:paraId="258E4CE5" w14:textId="77777777" w:rsidR="00E2533E" w:rsidRDefault="00E2533E" w:rsidP="00E2533E">
      <w:pPr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17.12.2019 na 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Ocú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Boleráz</w:t>
      </w:r>
    </w:p>
    <w:p w14:paraId="5F28B785" w14:textId="77777777" w:rsidR="00E2533E" w:rsidRDefault="00E2533E" w:rsidP="00E2533E">
      <w:pPr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381555DA" w14:textId="77777777" w:rsidR="00E2533E" w:rsidRPr="00F3719C" w:rsidRDefault="00E2533E" w:rsidP="00E2533E">
      <w:pPr>
        <w:pStyle w:val="Nadpis2"/>
        <w:rPr>
          <w:rFonts w:ascii="Arial" w:hAnsi="Arial" w:cs="Arial"/>
          <w:color w:val="000000"/>
          <w:sz w:val="20"/>
          <w:szCs w:val="20"/>
        </w:rPr>
      </w:pPr>
      <w:r w:rsidRPr="00F3719C">
        <w:rPr>
          <w:rFonts w:ascii="Arial" w:hAnsi="Arial" w:cs="Arial"/>
          <w:color w:val="000000"/>
          <w:sz w:val="20"/>
          <w:szCs w:val="20"/>
        </w:rPr>
        <w:t>Počet poslancov obecného zastupiteľstva:      9</w:t>
      </w:r>
    </w:p>
    <w:p w14:paraId="258B56FA" w14:textId="77777777" w:rsidR="00E2533E" w:rsidRPr="00F3719C" w:rsidRDefault="00E2533E" w:rsidP="00E2533E">
      <w:pPr>
        <w:rPr>
          <w:rFonts w:ascii="Arial" w:hAnsi="Arial" w:cs="Arial"/>
        </w:rPr>
      </w:pPr>
      <w:r w:rsidRPr="00F3719C">
        <w:rPr>
          <w:rFonts w:ascii="Arial" w:hAnsi="Arial" w:cs="Arial"/>
          <w:color w:val="000000"/>
        </w:rPr>
        <w:t xml:space="preserve">Počet prítomných poslancov:                           9  </w:t>
      </w:r>
    </w:p>
    <w:p w14:paraId="6D9472EF" w14:textId="77777777" w:rsidR="00E2533E" w:rsidRPr="00F3719C" w:rsidRDefault="00E2533E" w:rsidP="00E2533E">
      <w:pPr>
        <w:rPr>
          <w:rFonts w:ascii="Arial" w:hAnsi="Arial" w:cs="Arial"/>
        </w:rPr>
      </w:pPr>
      <w:r w:rsidRPr="00F3719C">
        <w:rPr>
          <w:rFonts w:ascii="Arial" w:hAnsi="Arial" w:cs="Arial"/>
          <w:bCs/>
          <w:color w:val="000000"/>
        </w:rPr>
        <w:t>JUDr. Jana  Ostatníková,</w:t>
      </w:r>
      <w:r w:rsidRPr="00F3719C">
        <w:rPr>
          <w:rFonts w:ascii="Arial" w:hAnsi="Arial" w:cs="Arial"/>
          <w:color w:val="000000"/>
        </w:rPr>
        <w:t xml:space="preserve"> Mgr. Zuzana </w:t>
      </w:r>
      <w:proofErr w:type="spellStart"/>
      <w:r w:rsidRPr="00F3719C">
        <w:rPr>
          <w:rFonts w:ascii="Arial" w:hAnsi="Arial" w:cs="Arial"/>
          <w:color w:val="000000"/>
        </w:rPr>
        <w:t>Mackovčínová</w:t>
      </w:r>
      <w:proofErr w:type="spellEnd"/>
      <w:r w:rsidRPr="00F3719C">
        <w:rPr>
          <w:rFonts w:ascii="Arial" w:hAnsi="Arial" w:cs="Arial"/>
          <w:color w:val="000000"/>
        </w:rPr>
        <w:t xml:space="preserve">,, Miloslav Izrael, Miroslav Kováč, Jaroslav Vyskoč , Mgr. Gabriela </w:t>
      </w:r>
      <w:proofErr w:type="spellStart"/>
      <w:r w:rsidRPr="00F3719C">
        <w:rPr>
          <w:rFonts w:ascii="Arial" w:hAnsi="Arial" w:cs="Arial"/>
          <w:color w:val="000000"/>
        </w:rPr>
        <w:t>Miklošovičová</w:t>
      </w:r>
      <w:proofErr w:type="spellEnd"/>
      <w:r w:rsidRPr="00F3719C">
        <w:rPr>
          <w:rFonts w:ascii="Arial" w:hAnsi="Arial" w:cs="Arial"/>
          <w:color w:val="000000"/>
        </w:rPr>
        <w:t xml:space="preserve">, Mgr. Juraj Gonšor, Ing. Alojz Belica Ing. Jozef Franek </w:t>
      </w:r>
    </w:p>
    <w:p w14:paraId="730A2AEA" w14:textId="77777777" w:rsidR="00E2533E" w:rsidRPr="00F3719C" w:rsidRDefault="00E2533E" w:rsidP="00E2533E">
      <w:pPr>
        <w:rPr>
          <w:rFonts w:ascii="Arial" w:hAnsi="Arial"/>
          <w:color w:val="FF3838"/>
        </w:rPr>
      </w:pPr>
      <w:r w:rsidRPr="00F3719C">
        <w:rPr>
          <w:rFonts w:ascii="Arial" w:hAnsi="Arial" w:cs="Arial"/>
          <w:color w:val="000000"/>
        </w:rPr>
        <w:t xml:space="preserve">Prítomní občania:  Mgr. Dávid Matula, Ing. Marek Daniš, Rastislav Nemček, </w:t>
      </w:r>
    </w:p>
    <w:p w14:paraId="681D4905" w14:textId="77777777" w:rsidR="00E2533E" w:rsidRPr="00F3719C" w:rsidRDefault="00E2533E" w:rsidP="00E2533E">
      <w:pPr>
        <w:ind w:left="4425" w:firstLine="45"/>
        <w:rPr>
          <w:rFonts w:ascii="Arial" w:hAnsi="Arial" w:cs="Arial"/>
        </w:rPr>
      </w:pPr>
      <w:r w:rsidRPr="00F3719C">
        <w:rPr>
          <w:rFonts w:ascii="Arial" w:hAnsi="Arial" w:cs="Arial"/>
          <w:color w:val="000000"/>
        </w:rPr>
        <w:t xml:space="preserve">                                                           </w:t>
      </w:r>
    </w:p>
    <w:p w14:paraId="468721F4" w14:textId="77777777" w:rsidR="00E2533E" w:rsidRPr="00F3719C" w:rsidRDefault="00E2533E" w:rsidP="00E2533E">
      <w:pPr>
        <w:ind w:left="3540" w:hanging="3540"/>
        <w:jc w:val="both"/>
        <w:rPr>
          <w:rFonts w:ascii="Arial" w:hAnsi="Arial" w:cs="Arial"/>
        </w:rPr>
      </w:pPr>
      <w:r w:rsidRPr="00F3719C">
        <w:rPr>
          <w:rFonts w:ascii="Arial" w:hAnsi="Arial" w:cs="Arial"/>
          <w:color w:val="000000"/>
        </w:rPr>
        <w:t xml:space="preserve">Obecné zastupiteľstvo je uznášania schopné. </w:t>
      </w:r>
    </w:p>
    <w:p w14:paraId="492E5F03" w14:textId="77777777" w:rsidR="00E2533E" w:rsidRPr="00F3719C" w:rsidRDefault="00E2533E" w:rsidP="00E2533E">
      <w:pPr>
        <w:jc w:val="both"/>
        <w:rPr>
          <w:rFonts w:ascii="Arial" w:hAnsi="Arial" w:cs="Arial"/>
          <w:bCs/>
          <w:color w:val="000000"/>
        </w:rPr>
      </w:pPr>
      <w:r w:rsidRPr="00F3719C">
        <w:rPr>
          <w:rFonts w:ascii="Arial" w:hAnsi="Arial" w:cs="Arial"/>
          <w:bCs/>
          <w:color w:val="000000"/>
        </w:rPr>
        <w:t xml:space="preserve">Zasadnutie obecného zastupiteľstva otvoril starosta obce. Privítal prítomných poslancov, poslankyne  Prítomných poslancov oboznámil s  navrhovaným programom. </w:t>
      </w:r>
    </w:p>
    <w:p w14:paraId="12FFD9F9" w14:textId="77777777" w:rsidR="00E2533E" w:rsidRPr="00F3719C" w:rsidRDefault="00E2533E" w:rsidP="00E2533E">
      <w:pPr>
        <w:pStyle w:val="Standard"/>
        <w:jc w:val="both"/>
        <w:rPr>
          <w:color w:val="000000"/>
        </w:rPr>
      </w:pPr>
      <w:r w:rsidRPr="00F3719C">
        <w:rPr>
          <w:rFonts w:ascii="Arial" w:hAnsi="Arial" w:cs="Arial"/>
          <w:bCs/>
          <w:color w:val="000000"/>
        </w:rPr>
        <w:t>Prítomní poslanci program rokovania OZ jednohlasne  schválili prijatím uznesenia č. 1132019. Riadne z</w:t>
      </w:r>
      <w:r w:rsidRPr="00F3719C">
        <w:rPr>
          <w:rFonts w:ascii="Arial" w:hAnsi="Arial" w:cs="Arial"/>
          <w:color w:val="000000"/>
        </w:rPr>
        <w:t>asadnutie obecného zastupiteľstva  viedol starosta obce podľa  nasledovného   programu :</w:t>
      </w:r>
    </w:p>
    <w:p w14:paraId="7C59DDCD" w14:textId="77777777" w:rsidR="00E2533E" w:rsidRPr="00F3719C" w:rsidRDefault="00E2533E" w:rsidP="00E2533E">
      <w:pPr>
        <w:jc w:val="both"/>
        <w:rPr>
          <w:rFonts w:ascii="Arial" w:hAnsi="Arial" w:cs="Arial"/>
        </w:rPr>
      </w:pPr>
    </w:p>
    <w:p w14:paraId="1E9EF218" w14:textId="77777777" w:rsidR="00E2533E" w:rsidRDefault="00E2533E" w:rsidP="00E2533E">
      <w:pPr>
        <w:pStyle w:val="Standard"/>
        <w:rPr>
          <w:rFonts w:ascii="Arial" w:hAnsi="Arial" w:cs="Arial"/>
          <w:b/>
          <w:color w:val="000000"/>
          <w:sz w:val="18"/>
          <w:szCs w:val="18"/>
        </w:rPr>
      </w:pPr>
    </w:p>
    <w:p w14:paraId="52BA367E" w14:textId="77777777" w:rsidR="00E2533E" w:rsidRDefault="00E2533E" w:rsidP="00E2533E">
      <w:pPr>
        <w:pStyle w:val="Standard"/>
        <w:rPr>
          <w:color w:val="000000"/>
        </w:rPr>
      </w:pPr>
      <w:r>
        <w:rPr>
          <w:rFonts w:ascii="Arial" w:hAnsi="Arial" w:cs="Arial"/>
          <w:b/>
          <w:color w:val="000000"/>
          <w:sz w:val="18"/>
          <w:szCs w:val="18"/>
        </w:rPr>
        <w:t>PROGRAM:</w:t>
      </w:r>
    </w:p>
    <w:p w14:paraId="4CC96D51" w14:textId="77777777" w:rsidR="00E2533E" w:rsidRDefault="00E2533E" w:rsidP="00E2533E">
      <w:pPr>
        <w:pStyle w:val="Standard"/>
        <w:rPr>
          <w:rFonts w:ascii="Arial" w:hAnsi="Arial" w:cs="Arial"/>
          <w:color w:val="000000"/>
          <w:sz w:val="18"/>
          <w:szCs w:val="18"/>
        </w:rPr>
      </w:pPr>
      <w:bookmarkStart w:id="0" w:name="_Hlk5131024291"/>
      <w:bookmarkEnd w:id="0"/>
    </w:p>
    <w:p w14:paraId="6673ABB1" w14:textId="77777777" w:rsidR="00E2533E" w:rsidRPr="007051C4" w:rsidRDefault="00E2533E" w:rsidP="00E2533E">
      <w:pPr>
        <w:pStyle w:val="Standard"/>
        <w:rPr>
          <w:rFonts w:ascii="Arial" w:hAnsi="Arial" w:cs="Arial"/>
          <w:sz w:val="22"/>
          <w:szCs w:val="22"/>
        </w:rPr>
      </w:pPr>
    </w:p>
    <w:p w14:paraId="7E8E9B62" w14:textId="77777777" w:rsidR="00E2533E" w:rsidRPr="00F3719C" w:rsidRDefault="00E2533E" w:rsidP="00E2533E">
      <w:pPr>
        <w:pStyle w:val="Standard"/>
        <w:rPr>
          <w:rFonts w:ascii="Arial" w:hAnsi="Arial" w:cs="Arial"/>
        </w:rPr>
      </w:pPr>
      <w:r w:rsidRPr="00F3719C">
        <w:rPr>
          <w:rFonts w:ascii="Arial" w:hAnsi="Arial" w:cs="Arial"/>
        </w:rPr>
        <w:t xml:space="preserve"> 1./  Zahájenie, určenie overovateľov </w:t>
      </w:r>
    </w:p>
    <w:p w14:paraId="3FEC08FF" w14:textId="77777777" w:rsidR="00E2533E" w:rsidRPr="00F3719C" w:rsidRDefault="00E2533E" w:rsidP="00E2533E">
      <w:pPr>
        <w:pStyle w:val="Standard"/>
        <w:rPr>
          <w:rFonts w:ascii="Arial" w:hAnsi="Arial" w:cs="Arial"/>
        </w:rPr>
      </w:pPr>
      <w:r w:rsidRPr="00F3719C">
        <w:rPr>
          <w:rFonts w:ascii="Arial" w:hAnsi="Arial" w:cs="Arial"/>
        </w:rPr>
        <w:t xml:space="preserve"> 2./  Rozpočtové opatrenia č. 22 -25</w:t>
      </w:r>
    </w:p>
    <w:p w14:paraId="5D21E4FE" w14:textId="77777777" w:rsidR="00E2533E" w:rsidRPr="00F3719C" w:rsidRDefault="00E2533E" w:rsidP="00E2533E">
      <w:pPr>
        <w:pStyle w:val="Standard"/>
        <w:rPr>
          <w:rFonts w:ascii="Arial" w:hAnsi="Arial" w:cs="Arial"/>
        </w:rPr>
      </w:pPr>
      <w:r w:rsidRPr="00F3719C">
        <w:rPr>
          <w:rFonts w:ascii="Arial" w:hAnsi="Arial" w:cs="Arial"/>
        </w:rPr>
        <w:t xml:space="preserve"> 3./  ÚPN Obce Boleráz – Zmeny 02/2017</w:t>
      </w:r>
    </w:p>
    <w:p w14:paraId="785AD39D" w14:textId="77777777" w:rsidR="00E2533E" w:rsidRPr="00F3719C" w:rsidRDefault="00E2533E" w:rsidP="00E2533E">
      <w:pPr>
        <w:pStyle w:val="Standard"/>
        <w:rPr>
          <w:rFonts w:ascii="Arial" w:hAnsi="Arial" w:cs="Arial"/>
        </w:rPr>
      </w:pPr>
      <w:r w:rsidRPr="00F3719C">
        <w:rPr>
          <w:rFonts w:ascii="Arial" w:hAnsi="Arial" w:cs="Arial"/>
        </w:rPr>
        <w:t xml:space="preserve"> 4./  Rôzne</w:t>
      </w:r>
    </w:p>
    <w:p w14:paraId="4F752B17" w14:textId="77777777" w:rsidR="00E2533E" w:rsidRPr="00F3719C" w:rsidRDefault="00E2533E" w:rsidP="00E2533E">
      <w:pPr>
        <w:pStyle w:val="Standard"/>
        <w:rPr>
          <w:rFonts w:ascii="Arial" w:hAnsi="Arial" w:cs="Arial"/>
        </w:rPr>
      </w:pPr>
      <w:r w:rsidRPr="00F3719C">
        <w:rPr>
          <w:rFonts w:ascii="Arial" w:hAnsi="Arial" w:cs="Arial"/>
        </w:rPr>
        <w:t xml:space="preserve"> 5./  Uznesenia, záver</w:t>
      </w:r>
    </w:p>
    <w:p w14:paraId="5D02F156" w14:textId="77777777" w:rsidR="00E2533E" w:rsidRPr="00F3719C" w:rsidRDefault="00E2533E" w:rsidP="00E2533E">
      <w:pPr>
        <w:pStyle w:val="Standard"/>
      </w:pPr>
    </w:p>
    <w:p w14:paraId="54F1643B" w14:textId="77777777" w:rsidR="00E2533E" w:rsidRDefault="00E2533E" w:rsidP="00E2533E">
      <w:pPr>
        <w:pStyle w:val="Standard"/>
        <w:rPr>
          <w:rFonts w:ascii="Arial" w:hAnsi="Arial"/>
          <w:color w:val="000000"/>
          <w:sz w:val="18"/>
          <w:szCs w:val="18"/>
        </w:rPr>
      </w:pPr>
    </w:p>
    <w:p w14:paraId="4B9F0C2A" w14:textId="77777777" w:rsidR="00E2533E" w:rsidRPr="00F3719C" w:rsidRDefault="00E2533E" w:rsidP="00E2533E">
      <w:pPr>
        <w:pStyle w:val="Nadpis4"/>
        <w:rPr>
          <w:color w:val="000000"/>
          <w:sz w:val="20"/>
          <w:szCs w:val="20"/>
        </w:rPr>
      </w:pPr>
      <w:r w:rsidRPr="00F3719C">
        <w:rPr>
          <w:rFonts w:ascii="Arial" w:hAnsi="Arial" w:cs="Arial"/>
          <w:color w:val="000000"/>
          <w:sz w:val="20"/>
          <w:szCs w:val="20"/>
          <w:u w:val="single"/>
        </w:rPr>
        <w:t>Ad 1) Zahájenie, určenie overovateľov</w:t>
      </w:r>
    </w:p>
    <w:p w14:paraId="2FA29434" w14:textId="77777777" w:rsidR="00E2533E" w:rsidRPr="00F3719C" w:rsidRDefault="00E2533E" w:rsidP="00E2533E">
      <w:pPr>
        <w:jc w:val="both"/>
        <w:rPr>
          <w:color w:val="000000"/>
        </w:rPr>
      </w:pPr>
      <w:r w:rsidRPr="00F3719C">
        <w:rPr>
          <w:rFonts w:ascii="Arial" w:hAnsi="Arial" w:cs="Arial"/>
          <w:bCs/>
          <w:color w:val="000000"/>
        </w:rPr>
        <w:t xml:space="preserve">Za overovateľov zápisnice  starosta určil  poslancov Mgr. Juraja </w:t>
      </w:r>
      <w:proofErr w:type="spellStart"/>
      <w:r w:rsidRPr="00F3719C">
        <w:rPr>
          <w:rFonts w:ascii="Arial" w:hAnsi="Arial" w:cs="Arial"/>
          <w:bCs/>
          <w:color w:val="000000"/>
        </w:rPr>
        <w:t>Gonšora</w:t>
      </w:r>
      <w:proofErr w:type="spellEnd"/>
      <w:r w:rsidRPr="00F3719C">
        <w:rPr>
          <w:rFonts w:ascii="Arial" w:hAnsi="Arial" w:cs="Arial"/>
          <w:bCs/>
          <w:color w:val="000000"/>
        </w:rPr>
        <w:t xml:space="preserve"> a Ing. Alojza Belicu</w:t>
      </w:r>
    </w:p>
    <w:p w14:paraId="0B1C6CC8" w14:textId="77777777" w:rsidR="00E2533E" w:rsidRPr="00F3719C" w:rsidRDefault="00E2533E" w:rsidP="00E2533E">
      <w:pPr>
        <w:jc w:val="both"/>
        <w:rPr>
          <w:rFonts w:ascii="Arial" w:hAnsi="Arial" w:cs="Arial"/>
          <w:bCs/>
        </w:rPr>
      </w:pPr>
    </w:p>
    <w:p w14:paraId="5C85D89F" w14:textId="77777777" w:rsidR="00E2533E" w:rsidRPr="00F3719C" w:rsidRDefault="00E2533E" w:rsidP="00E2533E">
      <w:pPr>
        <w:jc w:val="both"/>
        <w:rPr>
          <w:rFonts w:ascii="Arial" w:hAnsi="Arial" w:cs="Arial"/>
          <w:color w:val="000000"/>
        </w:rPr>
      </w:pPr>
    </w:p>
    <w:p w14:paraId="15D42CCC" w14:textId="77777777" w:rsidR="00E2533E" w:rsidRDefault="00E2533E" w:rsidP="00E2533E">
      <w:pPr>
        <w:pStyle w:val="Standard"/>
        <w:jc w:val="both"/>
        <w:rPr>
          <w:rFonts w:ascii="Arial" w:hAnsi="Arial" w:cs="Arial"/>
          <w:b/>
          <w:bCs/>
          <w:color w:val="000000"/>
          <w:u w:val="single"/>
        </w:rPr>
      </w:pPr>
      <w:r w:rsidRPr="00F3719C">
        <w:rPr>
          <w:rFonts w:ascii="Arial" w:hAnsi="Arial" w:cs="Arial"/>
          <w:b/>
          <w:bCs/>
          <w:color w:val="000000"/>
          <w:u w:val="single"/>
        </w:rPr>
        <w:t xml:space="preserve">Ad </w:t>
      </w:r>
      <w:r>
        <w:rPr>
          <w:rFonts w:ascii="Arial" w:hAnsi="Arial" w:cs="Arial"/>
          <w:b/>
          <w:bCs/>
          <w:color w:val="000000"/>
          <w:u w:val="single"/>
        </w:rPr>
        <w:t>2</w:t>
      </w:r>
      <w:r w:rsidRPr="00F3719C">
        <w:rPr>
          <w:rFonts w:ascii="Arial" w:hAnsi="Arial" w:cs="Arial"/>
          <w:b/>
          <w:bCs/>
          <w:color w:val="000000"/>
          <w:u w:val="single"/>
        </w:rPr>
        <w:t xml:space="preserve">) </w:t>
      </w:r>
      <w:r>
        <w:rPr>
          <w:rFonts w:ascii="Arial" w:hAnsi="Arial" w:cs="Arial"/>
          <w:b/>
          <w:bCs/>
          <w:color w:val="000000"/>
          <w:u w:val="single"/>
        </w:rPr>
        <w:t>Rozpočtové opatrenia č. 22 - 25</w:t>
      </w:r>
    </w:p>
    <w:p w14:paraId="07C74A35" w14:textId="77777777" w:rsidR="00E2533E" w:rsidRPr="00F3719C" w:rsidRDefault="00E2533E" w:rsidP="00E2533E">
      <w:pPr>
        <w:pStyle w:val="Standard"/>
        <w:rPr>
          <w:rFonts w:ascii="Arial" w:hAnsi="Arial" w:cs="Arial"/>
          <w:b/>
          <w:bCs/>
          <w:color w:val="000000"/>
          <w:u w:val="single"/>
        </w:rPr>
      </w:pPr>
    </w:p>
    <w:p w14:paraId="03767A4C" w14:textId="77777777" w:rsidR="00E2533E" w:rsidRPr="00F3719C" w:rsidRDefault="00E2533E" w:rsidP="00E2533E">
      <w:pPr>
        <w:pStyle w:val="Standard"/>
        <w:rPr>
          <w:rFonts w:ascii="Arial" w:hAnsi="Arial" w:cs="Arial"/>
        </w:rPr>
      </w:pPr>
      <w:r w:rsidRPr="00F3719C">
        <w:rPr>
          <w:rFonts w:ascii="Arial" w:hAnsi="Arial" w:cs="Arial"/>
          <w:color w:val="000000"/>
        </w:rPr>
        <w:t xml:space="preserve">Poslanci  spolu s pozvánkou obdržali  aj rozpočtové opatrenia č. </w:t>
      </w:r>
      <w:r>
        <w:rPr>
          <w:rFonts w:ascii="Arial" w:hAnsi="Arial" w:cs="Arial"/>
          <w:color w:val="000000"/>
        </w:rPr>
        <w:t>2</w:t>
      </w:r>
      <w:r w:rsidRPr="00F3719C">
        <w:rPr>
          <w:rFonts w:ascii="Arial" w:hAnsi="Arial" w:cs="Arial"/>
          <w:color w:val="000000"/>
        </w:rPr>
        <w:t>0 a</w:t>
      </w:r>
      <w:r>
        <w:rPr>
          <w:rFonts w:ascii="Arial" w:hAnsi="Arial" w:cs="Arial"/>
          <w:color w:val="000000"/>
        </w:rPr>
        <w:t>ž</w:t>
      </w:r>
      <w:r w:rsidRPr="00F3719C">
        <w:rPr>
          <w:rFonts w:ascii="Arial" w:hAnsi="Arial" w:cs="Arial"/>
          <w:color w:val="000000"/>
        </w:rPr>
        <w:t> 2</w:t>
      </w:r>
      <w:r>
        <w:rPr>
          <w:rFonts w:ascii="Arial" w:hAnsi="Arial" w:cs="Arial"/>
          <w:color w:val="000000"/>
        </w:rPr>
        <w:t>5.</w:t>
      </w:r>
    </w:p>
    <w:p w14:paraId="733E5B12" w14:textId="77777777" w:rsidR="00E2533E" w:rsidRPr="00D05C84" w:rsidRDefault="00E2533E" w:rsidP="00E2533E">
      <w:pPr>
        <w:pStyle w:val="Standard"/>
        <w:rPr>
          <w:i/>
          <w:iCs/>
          <w:color w:val="000000"/>
        </w:rPr>
      </w:pPr>
      <w:r w:rsidRPr="00F3719C">
        <w:rPr>
          <w:rFonts w:ascii="Arial" w:hAnsi="Arial" w:cs="Arial"/>
          <w:color w:val="000000"/>
        </w:rPr>
        <w:t xml:space="preserve">Poslanci  sa k predloženým rozpočtovým opatreniam vyjadrovali </w:t>
      </w:r>
      <w:r w:rsidRPr="00D05C84">
        <w:rPr>
          <w:rFonts w:ascii="Arial" w:hAnsi="Arial" w:cs="Arial"/>
          <w:i/>
          <w:iCs/>
          <w:color w:val="000000"/>
        </w:rPr>
        <w:t>a  prijali nasledovné  uznesenia.</w:t>
      </w:r>
    </w:p>
    <w:p w14:paraId="3A38BAD9" w14:textId="77777777" w:rsidR="00E2533E" w:rsidRPr="00D05C84" w:rsidRDefault="00E2533E" w:rsidP="00E2533E">
      <w:pPr>
        <w:pStyle w:val="Standard"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2D64F3AB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 w:rsidRPr="00EB21C5">
        <w:rPr>
          <w:rFonts w:ascii="Arial" w:hAnsi="Arial" w:cs="Arial"/>
          <w:i/>
          <w:iCs/>
        </w:rPr>
        <w:t>OZ Obce Boleráz</w:t>
      </w:r>
    </w:p>
    <w:p w14:paraId="14E4C2FC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berie na vedomie rozpočtové opatrenie č. 22/2019 zo dňa 9.12.2019</w:t>
      </w:r>
    </w:p>
    <w:p w14:paraId="27190B8D" w14:textId="77777777" w:rsidR="00E2533E" w:rsidRDefault="00E2533E" w:rsidP="00E2533E">
      <w:pPr>
        <w:pStyle w:val="Standard"/>
        <w:jc w:val="both"/>
        <w:rPr>
          <w:rFonts w:ascii="Arial" w:hAnsi="Arial" w:cs="Arial"/>
          <w:b/>
          <w:bCs/>
          <w:u w:val="single"/>
        </w:rPr>
      </w:pPr>
    </w:p>
    <w:p w14:paraId="06DCD713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 w:rsidRPr="00EB21C5">
        <w:rPr>
          <w:rFonts w:ascii="Arial" w:hAnsi="Arial" w:cs="Arial"/>
          <w:i/>
          <w:iCs/>
        </w:rPr>
        <w:t>OZ Obce Boleráz</w:t>
      </w:r>
    </w:p>
    <w:p w14:paraId="6133A5E1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berie na vedomie rozpočtové opatrenie č. 23/2019 zo dňa 11.12.2019</w:t>
      </w:r>
    </w:p>
    <w:p w14:paraId="156F8880" w14:textId="77777777" w:rsidR="00E2533E" w:rsidRPr="00EB21C5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72D44F38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 w:rsidRPr="00EB21C5">
        <w:rPr>
          <w:rFonts w:ascii="Arial" w:hAnsi="Arial" w:cs="Arial"/>
          <w:i/>
          <w:iCs/>
        </w:rPr>
        <w:t>OZ Obce Boleráz</w:t>
      </w:r>
    </w:p>
    <w:p w14:paraId="55F00470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berie na vedomie rozpočtové opatrenie č. 24/2019 zo dňa 12.12.2019</w:t>
      </w:r>
    </w:p>
    <w:p w14:paraId="73E72882" w14:textId="77777777" w:rsidR="00E2533E" w:rsidRPr="00EB21C5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0609EBAE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 w:rsidRPr="00EB21C5">
        <w:rPr>
          <w:rFonts w:ascii="Arial" w:hAnsi="Arial" w:cs="Arial"/>
          <w:i/>
          <w:iCs/>
        </w:rPr>
        <w:t>OZ Obce Boleráz</w:t>
      </w:r>
    </w:p>
    <w:p w14:paraId="45A32DC7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schvaľuje rozpočtové opatrenie č. 25/2019 zo dňa 17.12.2019</w:t>
      </w:r>
    </w:p>
    <w:p w14:paraId="202014A5" w14:textId="77777777" w:rsidR="00E2533E" w:rsidRPr="00F3719C" w:rsidRDefault="00E2533E" w:rsidP="00E2533E">
      <w:pPr>
        <w:pStyle w:val="Standard"/>
        <w:jc w:val="both"/>
        <w:rPr>
          <w:rFonts w:ascii="Arial" w:hAnsi="Arial" w:cs="Arial"/>
          <w:b/>
          <w:bCs/>
          <w:u w:val="single"/>
        </w:rPr>
      </w:pPr>
    </w:p>
    <w:p w14:paraId="09C4C042" w14:textId="77777777" w:rsidR="00E2533E" w:rsidRDefault="00E2533E" w:rsidP="00E2533E">
      <w:pPr>
        <w:pStyle w:val="Zarkazkladnhotextu1"/>
        <w:ind w:left="0" w:firstLine="0"/>
        <w:jc w:val="both"/>
        <w:rPr>
          <w:rFonts w:ascii="Arial" w:hAnsi="Arial" w:cs="Arial"/>
          <w:b/>
          <w:color w:val="000000"/>
        </w:rPr>
      </w:pPr>
    </w:p>
    <w:p w14:paraId="5C104DEF" w14:textId="77777777" w:rsidR="00E2533E" w:rsidRPr="00062F93" w:rsidRDefault="00E2533E" w:rsidP="00E2533E">
      <w:pPr>
        <w:pStyle w:val="Standard"/>
        <w:rPr>
          <w:rFonts w:ascii="Arial" w:hAnsi="Arial" w:cs="Arial"/>
          <w:u w:val="single"/>
        </w:rPr>
      </w:pPr>
      <w:r w:rsidRPr="00F3719C">
        <w:rPr>
          <w:rFonts w:ascii="Arial" w:hAnsi="Arial" w:cs="Arial"/>
          <w:b/>
          <w:bCs/>
          <w:color w:val="000000"/>
          <w:u w:val="single"/>
        </w:rPr>
        <w:t xml:space="preserve">Ad </w:t>
      </w:r>
      <w:r>
        <w:rPr>
          <w:rFonts w:ascii="Arial" w:hAnsi="Arial" w:cs="Arial"/>
          <w:b/>
          <w:bCs/>
          <w:color w:val="000000"/>
          <w:u w:val="single"/>
        </w:rPr>
        <w:t>3</w:t>
      </w:r>
      <w:r w:rsidRPr="00062F93">
        <w:rPr>
          <w:rFonts w:ascii="Arial" w:hAnsi="Arial" w:cs="Arial"/>
          <w:color w:val="000000"/>
          <w:u w:val="single"/>
        </w:rPr>
        <w:t xml:space="preserve">) </w:t>
      </w:r>
      <w:r w:rsidRPr="00062F93">
        <w:rPr>
          <w:rFonts w:ascii="Arial" w:hAnsi="Arial" w:cs="Arial"/>
          <w:u w:val="single"/>
        </w:rPr>
        <w:t>ÚPN Obce Boleráz – Zmeny 02/2017</w:t>
      </w:r>
    </w:p>
    <w:p w14:paraId="788ABF3C" w14:textId="77777777" w:rsidR="00E2533E" w:rsidRDefault="00E2533E" w:rsidP="00E2533E">
      <w:pPr>
        <w:pStyle w:val="Standard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7DD752D6" w14:textId="77777777" w:rsidR="00E2533E" w:rsidRDefault="00E2533E" w:rsidP="00E2533E">
      <w:pPr>
        <w:pStyle w:val="Standard"/>
        <w:jc w:val="both"/>
        <w:rPr>
          <w:rFonts w:ascii="Arial" w:hAnsi="Arial" w:cs="Arial"/>
          <w:color w:val="000000"/>
        </w:rPr>
      </w:pPr>
      <w:r w:rsidRPr="00062F93">
        <w:rPr>
          <w:rFonts w:ascii="Arial" w:hAnsi="Arial" w:cs="Arial"/>
          <w:color w:val="000000"/>
        </w:rPr>
        <w:t xml:space="preserve">Poslanci od spracovateľa ÚPN obce Boleráz – zmeny 02/2017 </w:t>
      </w:r>
      <w:r>
        <w:rPr>
          <w:rFonts w:ascii="Arial" w:hAnsi="Arial" w:cs="Arial"/>
          <w:color w:val="000000"/>
        </w:rPr>
        <w:t xml:space="preserve">Ing. arch. </w:t>
      </w:r>
      <w:proofErr w:type="spellStart"/>
      <w:r>
        <w:rPr>
          <w:rFonts w:ascii="Arial" w:hAnsi="Arial" w:cs="Arial"/>
          <w:color w:val="000000"/>
        </w:rPr>
        <w:t>Polonca</w:t>
      </w:r>
      <w:proofErr w:type="spellEnd"/>
      <w:r>
        <w:rPr>
          <w:rFonts w:ascii="Arial" w:hAnsi="Arial" w:cs="Arial"/>
          <w:color w:val="000000"/>
        </w:rPr>
        <w:t xml:space="preserve"> a Ing. arch. </w:t>
      </w:r>
      <w:proofErr w:type="spellStart"/>
      <w:r>
        <w:rPr>
          <w:rFonts w:ascii="Arial" w:hAnsi="Arial" w:cs="Arial"/>
          <w:color w:val="000000"/>
        </w:rPr>
        <w:t>Zibrína</w:t>
      </w:r>
      <w:proofErr w:type="spellEnd"/>
      <w:r>
        <w:rPr>
          <w:rFonts w:ascii="Arial" w:hAnsi="Arial" w:cs="Arial"/>
          <w:color w:val="000000"/>
        </w:rPr>
        <w:t xml:space="preserve"> obdržali všetky potrebné podklady na schválenie.</w:t>
      </w:r>
    </w:p>
    <w:p w14:paraId="4891C744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  <w:r w:rsidRPr="00D05C84">
        <w:rPr>
          <w:rFonts w:ascii="Arial" w:hAnsi="Arial" w:cs="Arial"/>
          <w:i/>
          <w:iCs/>
          <w:color w:val="000000"/>
        </w:rPr>
        <w:t>Poslanci prijali nasledovné uznesenia:</w:t>
      </w:r>
    </w:p>
    <w:p w14:paraId="1B96485B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</w:p>
    <w:p w14:paraId="6F629DED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OZ obce Boleráz schvaľuje </w:t>
      </w:r>
    </w:p>
    <w:p w14:paraId="35518941" w14:textId="77777777" w:rsidR="00E2533E" w:rsidRPr="00D05C84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VZN č. 103/2019 – predmetom vyhlásenia záväznej časti Zmeny 02/20017 ÚPN Obce Boleráz</w:t>
      </w:r>
    </w:p>
    <w:p w14:paraId="140B5BB5" w14:textId="77777777" w:rsidR="00E2533E" w:rsidRDefault="00E2533E" w:rsidP="00E2533E">
      <w:pPr>
        <w:pStyle w:val="Zarkazkladnhotextu1"/>
        <w:ind w:left="0" w:firstLine="0"/>
        <w:jc w:val="both"/>
        <w:rPr>
          <w:rFonts w:ascii="Arial" w:hAnsi="Arial" w:cs="Arial"/>
          <w:b/>
          <w:color w:val="000000"/>
        </w:rPr>
      </w:pPr>
    </w:p>
    <w:p w14:paraId="12C9E11C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</w:p>
    <w:p w14:paraId="65CDA50B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</w:p>
    <w:p w14:paraId="1D4187D7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</w:p>
    <w:p w14:paraId="76050BB5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lastRenderedPageBreak/>
        <w:t xml:space="preserve">OZ obce Boleráz schvaľuje </w:t>
      </w:r>
    </w:p>
    <w:p w14:paraId="3A9F1F55" w14:textId="77777777" w:rsidR="00E2533E" w:rsidRPr="00A13FD7" w:rsidRDefault="00E2533E" w:rsidP="00E2533E">
      <w:pPr>
        <w:pStyle w:val="Zkladntext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>Obecné zastupiteľstvo obce Boleráz po prerokovaní :</w:t>
      </w:r>
    </w:p>
    <w:p w14:paraId="0581CE08" w14:textId="77777777" w:rsidR="00E2533E" w:rsidRDefault="00E2533E" w:rsidP="00E2533E">
      <w:pPr>
        <w:pStyle w:val="Zkladntext"/>
        <w:rPr>
          <w:sz w:val="24"/>
          <w:szCs w:val="24"/>
        </w:rPr>
      </w:pPr>
    </w:p>
    <w:p w14:paraId="5FC9CDB0" w14:textId="77777777" w:rsidR="00E2533E" w:rsidRPr="00A13FD7" w:rsidRDefault="00E2533E" w:rsidP="00E2533E">
      <w:pPr>
        <w:pStyle w:val="Zkladntext"/>
        <w:rPr>
          <w:rFonts w:ascii="Arial" w:hAnsi="Arial" w:cs="Arial"/>
          <w:b/>
          <w:bCs/>
          <w:sz w:val="20"/>
        </w:rPr>
      </w:pPr>
      <w:r w:rsidRPr="00A13FD7">
        <w:rPr>
          <w:rFonts w:ascii="Arial" w:hAnsi="Arial" w:cs="Arial"/>
          <w:b/>
          <w:bCs/>
          <w:sz w:val="20"/>
        </w:rPr>
        <w:t xml:space="preserve">1. </w:t>
      </w:r>
      <w:r w:rsidRPr="00A13FD7">
        <w:rPr>
          <w:rFonts w:ascii="Arial" w:hAnsi="Arial" w:cs="Arial"/>
          <w:b/>
          <w:bCs/>
          <w:sz w:val="20"/>
        </w:rPr>
        <w:tab/>
        <w:t xml:space="preserve">Berie na vedomie </w:t>
      </w:r>
    </w:p>
    <w:p w14:paraId="5BE4CF66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</w:p>
    <w:p w14:paraId="73F55C8F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>a)</w:t>
      </w:r>
      <w:r w:rsidRPr="00A13FD7">
        <w:rPr>
          <w:rFonts w:ascii="Arial" w:hAnsi="Arial" w:cs="Arial"/>
          <w:sz w:val="20"/>
        </w:rPr>
        <w:tab/>
        <w:t>správu o prerokovaní Zmeny 02/2017 Územného plánu obce Boleráz</w:t>
      </w:r>
    </w:p>
    <w:p w14:paraId="26ECD85B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color w:val="000000"/>
          <w:sz w:val="20"/>
        </w:rPr>
      </w:pPr>
      <w:r w:rsidRPr="00A13FD7">
        <w:rPr>
          <w:rFonts w:ascii="Arial" w:hAnsi="Arial" w:cs="Arial"/>
          <w:sz w:val="20"/>
        </w:rPr>
        <w:t xml:space="preserve"> </w:t>
      </w:r>
      <w:r w:rsidRPr="00A13FD7">
        <w:rPr>
          <w:rFonts w:ascii="Arial" w:hAnsi="Arial" w:cs="Arial"/>
          <w:sz w:val="20"/>
        </w:rPr>
        <w:tab/>
      </w:r>
      <w:r w:rsidRPr="00A13FD7">
        <w:rPr>
          <w:rFonts w:ascii="Arial" w:hAnsi="Arial" w:cs="Arial"/>
          <w:color w:val="000000"/>
          <w:sz w:val="20"/>
        </w:rPr>
        <w:t>(príloha č. 1)</w:t>
      </w:r>
    </w:p>
    <w:p w14:paraId="6734DF04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725C92FD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color w:val="000000"/>
          <w:sz w:val="20"/>
        </w:rPr>
      </w:pPr>
      <w:r w:rsidRPr="00A13FD7">
        <w:rPr>
          <w:rFonts w:ascii="Arial" w:hAnsi="Arial" w:cs="Arial"/>
          <w:sz w:val="20"/>
        </w:rPr>
        <w:t xml:space="preserve">b) </w:t>
      </w:r>
      <w:r w:rsidRPr="00A13FD7">
        <w:rPr>
          <w:rFonts w:ascii="Arial" w:hAnsi="Arial" w:cs="Arial"/>
          <w:sz w:val="20"/>
        </w:rPr>
        <w:tab/>
        <w:t>stanoviská a pripomienky, ktoré boli v zákonnej lehote prerokovávania vznesené k návrhu Zmeny 02/2017 Územného plánu obce Boleráz</w:t>
      </w:r>
      <w:r w:rsidRPr="00A13FD7">
        <w:rPr>
          <w:rFonts w:ascii="Arial" w:hAnsi="Arial" w:cs="Arial"/>
          <w:color w:val="000000"/>
          <w:sz w:val="20"/>
        </w:rPr>
        <w:t xml:space="preserve"> </w:t>
      </w:r>
    </w:p>
    <w:p w14:paraId="647FDB62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181038F6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 xml:space="preserve">c) </w:t>
      </w:r>
      <w:r w:rsidRPr="00A13FD7">
        <w:rPr>
          <w:rFonts w:ascii="Arial" w:hAnsi="Arial" w:cs="Arial"/>
          <w:sz w:val="20"/>
        </w:rPr>
        <w:tab/>
        <w:t>výsledok preskúmania návrhu Zmeny 02/2017 Územného plánu obce Boleráz Okresným úradom Trnava, odbor výstavby a bytovej politiky zo dňa 16</w:t>
      </w:r>
      <w:r w:rsidRPr="00A13FD7">
        <w:rPr>
          <w:rFonts w:ascii="Arial" w:hAnsi="Arial" w:cs="Arial"/>
          <w:color w:val="FF0000"/>
          <w:sz w:val="20"/>
        </w:rPr>
        <w:t>.12.2019  č. OU-TT-OVBP1-2019//042723/</w:t>
      </w:r>
      <w:proofErr w:type="spellStart"/>
      <w:r w:rsidRPr="00A13FD7">
        <w:rPr>
          <w:rFonts w:ascii="Arial" w:hAnsi="Arial" w:cs="Arial"/>
          <w:color w:val="FF0000"/>
          <w:sz w:val="20"/>
        </w:rPr>
        <w:t>Tr</w:t>
      </w:r>
      <w:proofErr w:type="spellEnd"/>
      <w:r w:rsidRPr="00A13FD7">
        <w:rPr>
          <w:rFonts w:ascii="Arial" w:hAnsi="Arial" w:cs="Arial"/>
          <w:color w:val="000000"/>
          <w:sz w:val="20"/>
        </w:rPr>
        <w:t>,</w:t>
      </w:r>
      <w:r w:rsidRPr="00A13FD7">
        <w:rPr>
          <w:rFonts w:ascii="Arial" w:hAnsi="Arial" w:cs="Arial"/>
          <w:sz w:val="20"/>
        </w:rPr>
        <w:t xml:space="preserve"> podľa § 25 stavebného zákona</w:t>
      </w:r>
    </w:p>
    <w:p w14:paraId="41660098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</w:p>
    <w:p w14:paraId="0131AF26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b/>
          <w:bCs/>
          <w:sz w:val="20"/>
        </w:rPr>
      </w:pPr>
      <w:r w:rsidRPr="00A13FD7">
        <w:rPr>
          <w:rFonts w:ascii="Arial" w:hAnsi="Arial" w:cs="Arial"/>
          <w:b/>
          <w:bCs/>
          <w:sz w:val="20"/>
        </w:rPr>
        <w:t>2.</w:t>
      </w:r>
      <w:r w:rsidRPr="00A13FD7">
        <w:rPr>
          <w:rFonts w:ascii="Arial" w:hAnsi="Arial" w:cs="Arial"/>
          <w:b/>
          <w:bCs/>
          <w:sz w:val="20"/>
        </w:rPr>
        <w:tab/>
        <w:t>Schvaľuje</w:t>
      </w:r>
    </w:p>
    <w:p w14:paraId="6A18F5CE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</w:p>
    <w:p w14:paraId="5A9AD819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>a)</w:t>
      </w:r>
      <w:r w:rsidRPr="00A13FD7">
        <w:rPr>
          <w:rFonts w:ascii="Arial" w:hAnsi="Arial" w:cs="Arial"/>
          <w:sz w:val="20"/>
        </w:rPr>
        <w:tab/>
        <w:t>Zmenu 02/2017 Územného plánu obce Boleráz,</w:t>
      </w:r>
    </w:p>
    <w:p w14:paraId="01610A7B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02DBCA88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color w:val="000000"/>
          <w:sz w:val="20"/>
        </w:rPr>
      </w:pPr>
      <w:r w:rsidRPr="00A13FD7">
        <w:rPr>
          <w:rFonts w:ascii="Arial" w:hAnsi="Arial" w:cs="Arial"/>
          <w:sz w:val="20"/>
        </w:rPr>
        <w:t>b)</w:t>
      </w:r>
      <w:r w:rsidRPr="00A13FD7">
        <w:rPr>
          <w:rFonts w:ascii="Arial" w:hAnsi="Arial" w:cs="Arial"/>
          <w:sz w:val="20"/>
        </w:rPr>
        <w:tab/>
        <w:t xml:space="preserve">Vyhodnotenie stanovísk a pripomienok uplatnených pri prerokovaní návrhu Zmeny 02/2017 Územného plánu obce Boleráz </w:t>
      </w:r>
      <w:r w:rsidRPr="00A13FD7">
        <w:rPr>
          <w:rFonts w:ascii="Arial" w:hAnsi="Arial" w:cs="Arial"/>
          <w:color w:val="000000"/>
          <w:sz w:val="20"/>
        </w:rPr>
        <w:t>(príloha č. 2)</w:t>
      </w:r>
    </w:p>
    <w:p w14:paraId="44F57F93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192C0A46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>c)</w:t>
      </w:r>
      <w:r w:rsidRPr="00A13FD7">
        <w:rPr>
          <w:rFonts w:ascii="Arial" w:hAnsi="Arial" w:cs="Arial"/>
          <w:sz w:val="20"/>
        </w:rPr>
        <w:tab/>
      </w:r>
      <w:r w:rsidRPr="00A13FD7">
        <w:rPr>
          <w:rFonts w:ascii="Arial" w:hAnsi="Arial" w:cs="Arial"/>
          <w:color w:val="FF0000"/>
          <w:sz w:val="20"/>
        </w:rPr>
        <w:t>VZN</w:t>
      </w:r>
      <w:r w:rsidRPr="00A13FD7">
        <w:rPr>
          <w:rFonts w:ascii="Arial" w:hAnsi="Arial" w:cs="Arial"/>
          <w:color w:val="000000"/>
          <w:sz w:val="20"/>
        </w:rPr>
        <w:t xml:space="preserve"> </w:t>
      </w:r>
      <w:r w:rsidRPr="00A13FD7">
        <w:rPr>
          <w:rFonts w:ascii="Arial" w:hAnsi="Arial" w:cs="Arial"/>
          <w:color w:val="FF0000"/>
          <w:sz w:val="20"/>
        </w:rPr>
        <w:t>č. 103/2019</w:t>
      </w:r>
      <w:r w:rsidRPr="00A13FD7">
        <w:rPr>
          <w:rFonts w:ascii="Arial" w:hAnsi="Arial" w:cs="Arial"/>
          <w:color w:val="000000"/>
          <w:sz w:val="20"/>
        </w:rPr>
        <w:t>, ktorým</w:t>
      </w:r>
      <w:r w:rsidRPr="00A13FD7">
        <w:rPr>
          <w:rFonts w:ascii="Arial" w:hAnsi="Arial" w:cs="Arial"/>
          <w:sz w:val="20"/>
        </w:rPr>
        <w:t xml:space="preserve"> sa </w:t>
      </w:r>
      <w:r w:rsidRPr="00A13FD7">
        <w:rPr>
          <w:rFonts w:ascii="Arial" w:hAnsi="Arial" w:cs="Arial"/>
          <w:color w:val="000000"/>
          <w:sz w:val="20"/>
        </w:rPr>
        <w:t xml:space="preserve">vyhlási </w:t>
      </w:r>
      <w:r w:rsidRPr="00A13FD7">
        <w:rPr>
          <w:rFonts w:ascii="Arial" w:hAnsi="Arial" w:cs="Arial"/>
          <w:sz w:val="20"/>
        </w:rPr>
        <w:t>záväzná časť Zmeny 02/2017 Územného plánu obce Boleráz</w:t>
      </w:r>
    </w:p>
    <w:p w14:paraId="4992DED2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227AEB64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b/>
          <w:bCs/>
          <w:sz w:val="20"/>
        </w:rPr>
      </w:pPr>
      <w:r w:rsidRPr="00A13FD7">
        <w:rPr>
          <w:rFonts w:ascii="Arial" w:hAnsi="Arial" w:cs="Arial"/>
          <w:b/>
          <w:bCs/>
          <w:sz w:val="20"/>
        </w:rPr>
        <w:t>3.</w:t>
      </w:r>
      <w:r w:rsidRPr="00A13FD7">
        <w:rPr>
          <w:rFonts w:ascii="Arial" w:hAnsi="Arial" w:cs="Arial"/>
          <w:b/>
          <w:bCs/>
          <w:sz w:val="20"/>
        </w:rPr>
        <w:tab/>
        <w:t xml:space="preserve">Ukladá </w:t>
      </w:r>
    </w:p>
    <w:p w14:paraId="60A531A5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ab/>
      </w:r>
    </w:p>
    <w:p w14:paraId="3C6E6A5F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>a)</w:t>
      </w:r>
      <w:r w:rsidRPr="00A13FD7">
        <w:rPr>
          <w:rFonts w:ascii="Arial" w:hAnsi="Arial" w:cs="Arial"/>
          <w:sz w:val="20"/>
        </w:rPr>
        <w:tab/>
        <w:t xml:space="preserve">zabezpečiť zverejnenie </w:t>
      </w:r>
      <w:r w:rsidRPr="00A13FD7">
        <w:rPr>
          <w:rFonts w:ascii="Arial" w:hAnsi="Arial" w:cs="Arial"/>
          <w:color w:val="FF0000"/>
          <w:sz w:val="20"/>
        </w:rPr>
        <w:t xml:space="preserve">VZN č. 103/2019 </w:t>
      </w:r>
      <w:r w:rsidRPr="00A13FD7">
        <w:rPr>
          <w:rFonts w:ascii="Arial" w:hAnsi="Arial" w:cs="Arial"/>
          <w:sz w:val="20"/>
        </w:rPr>
        <w:t>a záväznej časti Zmeny 02/2017</w:t>
      </w:r>
    </w:p>
    <w:p w14:paraId="72F399C6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ab/>
        <w:t>Termín :</w:t>
      </w:r>
      <w:r w:rsidRPr="00A13FD7">
        <w:rPr>
          <w:rFonts w:ascii="Arial" w:hAnsi="Arial" w:cs="Arial"/>
          <w:sz w:val="20"/>
        </w:rPr>
        <w:tab/>
        <w:t>ihneď po schválení Zmeny 02/2017 ÚPN</w:t>
      </w:r>
    </w:p>
    <w:p w14:paraId="065F23EA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0AF1798A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>b)</w:t>
      </w:r>
      <w:r w:rsidRPr="00A13FD7">
        <w:rPr>
          <w:rFonts w:ascii="Arial" w:hAnsi="Arial" w:cs="Arial"/>
          <w:sz w:val="20"/>
        </w:rPr>
        <w:tab/>
        <w:t>označiť textovú časť, hlavné výkresy a záväznú časť Zmeny 02/2017 Územného plánu obce Boleráz schvaľovacou doložkou</w:t>
      </w:r>
    </w:p>
    <w:p w14:paraId="6CD05914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ab/>
        <w:t>Termín :</w:t>
      </w:r>
      <w:r w:rsidRPr="00A13FD7">
        <w:rPr>
          <w:rFonts w:ascii="Arial" w:hAnsi="Arial" w:cs="Arial"/>
          <w:sz w:val="20"/>
        </w:rPr>
        <w:tab/>
        <w:t>do 30 dní po schválení Zmeny 02/2017 ÚPN</w:t>
      </w:r>
    </w:p>
    <w:p w14:paraId="0FF64C14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76D15FD2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>c)</w:t>
      </w:r>
      <w:r w:rsidRPr="00A13FD7">
        <w:rPr>
          <w:rFonts w:ascii="Arial" w:hAnsi="Arial" w:cs="Arial"/>
          <w:sz w:val="20"/>
        </w:rPr>
        <w:tab/>
        <w:t>vyhotoviť o obsahu Zmeny 02/2017 územného plánu Registračný list a spolu s kópiou uznesenia o schválení doručiť MDV SR</w:t>
      </w:r>
    </w:p>
    <w:p w14:paraId="59560335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ab/>
        <w:t>Termín :</w:t>
      </w:r>
      <w:r w:rsidRPr="00A13FD7">
        <w:rPr>
          <w:rFonts w:ascii="Arial" w:hAnsi="Arial" w:cs="Arial"/>
          <w:sz w:val="20"/>
        </w:rPr>
        <w:tab/>
        <w:t>do 3 mesiacov od  schválenia Zmeny 02/2017 ÚPN</w:t>
      </w:r>
    </w:p>
    <w:p w14:paraId="53C5F546" w14:textId="77777777" w:rsidR="00E2533E" w:rsidRPr="00A13FD7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</w:p>
    <w:p w14:paraId="6C5F6348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>d)</w:t>
      </w:r>
      <w:r w:rsidRPr="00A13FD7">
        <w:rPr>
          <w:rFonts w:ascii="Arial" w:hAnsi="Arial" w:cs="Arial"/>
          <w:sz w:val="20"/>
        </w:rPr>
        <w:tab/>
        <w:t xml:space="preserve">zabezpečiť uloženie Zmeny 02/2017 Územného plánu obce Boleráz v obci (Obecný úrad), na Okresnom  úrade  Trnava, odbor výstavby a bytovej politiky a na </w:t>
      </w:r>
      <w:r w:rsidRPr="00A13FD7">
        <w:rPr>
          <w:rFonts w:ascii="Arial" w:hAnsi="Arial" w:cs="Arial"/>
          <w:color w:val="000000"/>
          <w:sz w:val="20"/>
        </w:rPr>
        <w:t>stavebnom úrade (Spoločný obecný  úrad v Trnave)</w:t>
      </w:r>
      <w:r w:rsidRPr="00A13FD7">
        <w:rPr>
          <w:rFonts w:ascii="Arial" w:hAnsi="Arial" w:cs="Arial"/>
          <w:sz w:val="20"/>
        </w:rPr>
        <w:t xml:space="preserve"> </w:t>
      </w:r>
    </w:p>
    <w:p w14:paraId="2270ADBB" w14:textId="77777777" w:rsidR="00E2533E" w:rsidRPr="00A13FD7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A13FD7">
        <w:rPr>
          <w:rFonts w:ascii="Arial" w:hAnsi="Arial" w:cs="Arial"/>
          <w:sz w:val="20"/>
        </w:rPr>
        <w:tab/>
        <w:t>Termín :</w:t>
      </w:r>
      <w:r w:rsidRPr="00A13FD7">
        <w:rPr>
          <w:rFonts w:ascii="Arial" w:hAnsi="Arial" w:cs="Arial"/>
          <w:sz w:val="20"/>
        </w:rPr>
        <w:tab/>
        <w:t>do 3 mesiacov od  schválenia Zmeny 02/2017 ÚPN</w:t>
      </w:r>
    </w:p>
    <w:p w14:paraId="57C59A0D" w14:textId="77777777" w:rsidR="00E2533E" w:rsidRPr="00A13FD7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</w:rPr>
      </w:pPr>
    </w:p>
    <w:p w14:paraId="52B3CAA0" w14:textId="77777777" w:rsidR="00E2533E" w:rsidRDefault="00E2533E" w:rsidP="00E2533E">
      <w:pPr>
        <w:pStyle w:val="Standard"/>
        <w:rPr>
          <w:rFonts w:ascii="Arial" w:hAnsi="Arial" w:cs="Arial"/>
          <w:b/>
          <w:bCs/>
        </w:rPr>
      </w:pPr>
    </w:p>
    <w:p w14:paraId="56713729" w14:textId="77777777" w:rsidR="00E2533E" w:rsidRPr="00A13FD7" w:rsidRDefault="00E2533E" w:rsidP="00E2533E">
      <w:pPr>
        <w:pStyle w:val="Standard"/>
        <w:rPr>
          <w:rFonts w:ascii="Arial" w:hAnsi="Arial" w:cs="Arial"/>
          <w:b/>
          <w:bCs/>
        </w:rPr>
      </w:pPr>
      <w:r w:rsidRPr="00A13FD7">
        <w:rPr>
          <w:rFonts w:ascii="Arial" w:hAnsi="Arial" w:cs="Arial"/>
          <w:b/>
          <w:bCs/>
        </w:rPr>
        <w:t>Ad 4)  Rôzne</w:t>
      </w:r>
    </w:p>
    <w:p w14:paraId="505E1455" w14:textId="77777777" w:rsidR="00E2533E" w:rsidRPr="00A13FD7" w:rsidRDefault="00E2533E" w:rsidP="00E2533E">
      <w:pPr>
        <w:pStyle w:val="Zarkazkladnhotextu1"/>
        <w:ind w:left="0" w:firstLine="0"/>
        <w:jc w:val="both"/>
        <w:rPr>
          <w:rFonts w:ascii="Arial" w:hAnsi="Arial" w:cs="Arial"/>
          <w:b/>
          <w:color w:val="000000"/>
        </w:rPr>
      </w:pPr>
    </w:p>
    <w:p w14:paraId="443EE50F" w14:textId="77777777" w:rsidR="00E2533E" w:rsidRDefault="00E2533E" w:rsidP="00E2533E">
      <w:pPr>
        <w:pStyle w:val="Zarkazkladnhotextu1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Viera Pekárová, bytom Boleráz </w:t>
      </w:r>
      <w:proofErr w:type="spellStart"/>
      <w:r>
        <w:rPr>
          <w:rFonts w:ascii="Arial" w:hAnsi="Arial" w:cs="Arial"/>
          <w:b/>
          <w:color w:val="000000"/>
        </w:rPr>
        <w:t>Klčoavny</w:t>
      </w:r>
      <w:proofErr w:type="spellEnd"/>
      <w:r>
        <w:rPr>
          <w:rFonts w:ascii="Arial" w:hAnsi="Arial" w:cs="Arial"/>
          <w:b/>
          <w:color w:val="000000"/>
        </w:rPr>
        <w:t xml:space="preserve"> 678 – žiadosť o finančný príspevok</w:t>
      </w:r>
    </w:p>
    <w:p w14:paraId="3BE644AB" w14:textId="77777777" w:rsidR="00E2533E" w:rsidRDefault="00E2533E" w:rsidP="00E2533E">
      <w:pPr>
        <w:pStyle w:val="Zarkazkladnhotextu1"/>
        <w:ind w:left="0" w:firstLine="0"/>
        <w:jc w:val="both"/>
        <w:rPr>
          <w:rFonts w:ascii="Arial" w:hAnsi="Arial" w:cs="Arial"/>
          <w:bCs/>
          <w:color w:val="000000"/>
        </w:rPr>
      </w:pPr>
      <w:r w:rsidRPr="00EB7A47">
        <w:rPr>
          <w:rFonts w:ascii="Arial" w:hAnsi="Arial" w:cs="Arial"/>
          <w:bCs/>
          <w:color w:val="000000"/>
        </w:rPr>
        <w:t>Dňa</w:t>
      </w:r>
      <w:r>
        <w:rPr>
          <w:rFonts w:ascii="Arial" w:hAnsi="Arial" w:cs="Arial"/>
          <w:bCs/>
          <w:color w:val="000000"/>
        </w:rPr>
        <w:t xml:space="preserve"> 12.12.2019 doručila na obec Boleráz žiadosť p. Viera Pekárová</w:t>
      </w:r>
      <w:r w:rsidRPr="00EB7A47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, v ktorej žiada o finančný príspevok. </w:t>
      </w:r>
    </w:p>
    <w:p w14:paraId="0BE53442" w14:textId="77777777" w:rsidR="00E2533E" w:rsidRPr="00EB7A47" w:rsidRDefault="00E2533E" w:rsidP="00E2533E">
      <w:pPr>
        <w:pStyle w:val="Zarkazkladnhotextu1"/>
        <w:ind w:left="0" w:firstLine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Vzhľadom k tomu, že p. Pekárová nedoložila príjem rodiny, poslanci odporúčajú, aby Obec  Boleráz vyzvala p. Pekárovú o doloženie príjmu a predmetnou žiadosťou sa budú poslanci OZ  nasledovne zaoberať po predložení dokladov na najbližšom zasadnutí OZ.</w:t>
      </w:r>
    </w:p>
    <w:p w14:paraId="73127D2C" w14:textId="77777777" w:rsidR="00E2533E" w:rsidRPr="00F3719C" w:rsidRDefault="00E2533E" w:rsidP="00E2533E">
      <w:pPr>
        <w:pStyle w:val="Zarkazkladnhotextu1"/>
        <w:ind w:left="0" w:firstLine="0"/>
        <w:jc w:val="both"/>
        <w:rPr>
          <w:rFonts w:ascii="Arial" w:hAnsi="Arial" w:cs="Arial"/>
          <w:b/>
          <w:color w:val="000000"/>
        </w:rPr>
      </w:pPr>
    </w:p>
    <w:p w14:paraId="2758FFD7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</w:rPr>
      </w:pPr>
    </w:p>
    <w:p w14:paraId="1C5BA284" w14:textId="77777777" w:rsidR="00E2533E" w:rsidRPr="00F861DC" w:rsidRDefault="00E2533E" w:rsidP="00E2533E">
      <w:pPr>
        <w:jc w:val="both"/>
        <w:rPr>
          <w:rFonts w:ascii="Arial" w:hAnsi="Arial" w:cs="Arial"/>
          <w:b/>
          <w:bCs/>
          <w:i/>
          <w:iCs/>
          <w:color w:val="000000"/>
        </w:rPr>
      </w:pPr>
      <w:r w:rsidRPr="00F861DC">
        <w:rPr>
          <w:rFonts w:ascii="Arial" w:hAnsi="Arial" w:cs="Arial"/>
          <w:b/>
          <w:bCs/>
          <w:i/>
          <w:iCs/>
          <w:color w:val="000000"/>
        </w:rPr>
        <w:t xml:space="preserve">p. Izrael – </w:t>
      </w:r>
      <w:r>
        <w:rPr>
          <w:rFonts w:ascii="Arial" w:hAnsi="Arial" w:cs="Arial"/>
          <w:b/>
          <w:bCs/>
          <w:i/>
          <w:iCs/>
          <w:color w:val="000000"/>
        </w:rPr>
        <w:t xml:space="preserve">upozornil na nedostatky </w:t>
      </w:r>
      <w:r w:rsidRPr="00F861DC">
        <w:rPr>
          <w:rFonts w:ascii="Arial" w:hAnsi="Arial" w:cs="Arial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 xml:space="preserve">pri </w:t>
      </w:r>
      <w:r w:rsidRPr="00F861DC">
        <w:rPr>
          <w:rFonts w:ascii="Arial" w:hAnsi="Arial" w:cs="Arial"/>
          <w:b/>
          <w:bCs/>
          <w:i/>
          <w:iCs/>
          <w:color w:val="000000"/>
        </w:rPr>
        <w:t>výstavb</w:t>
      </w:r>
      <w:r>
        <w:rPr>
          <w:rFonts w:ascii="Arial" w:hAnsi="Arial" w:cs="Arial"/>
          <w:b/>
          <w:bCs/>
          <w:i/>
          <w:iCs/>
          <w:color w:val="000000"/>
        </w:rPr>
        <w:t>e</w:t>
      </w:r>
      <w:r w:rsidRPr="00F861DC"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 w:rsidRPr="00F861DC">
        <w:rPr>
          <w:rFonts w:ascii="Arial" w:hAnsi="Arial" w:cs="Arial"/>
          <w:b/>
          <w:bCs/>
          <w:i/>
          <w:iCs/>
          <w:color w:val="000000"/>
        </w:rPr>
        <w:t>Hasičkej</w:t>
      </w:r>
      <w:proofErr w:type="spellEnd"/>
      <w:r w:rsidRPr="00F861DC">
        <w:rPr>
          <w:rFonts w:ascii="Arial" w:hAnsi="Arial" w:cs="Arial"/>
          <w:b/>
          <w:bCs/>
          <w:i/>
          <w:iCs/>
          <w:color w:val="000000"/>
        </w:rPr>
        <w:t xml:space="preserve"> zbrojnice Boleráz</w:t>
      </w:r>
    </w:p>
    <w:p w14:paraId="02765967" w14:textId="77777777" w:rsidR="00E2533E" w:rsidRDefault="00E2533E" w:rsidP="00E2533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 zasadnutím obecného zastupiteľstva sa 16.12.2019 o 10,00 h. konal kontrolný deň na stavbu Dostavba požiarnej zbrojnice Boleráz I.</w:t>
      </w:r>
    </w:p>
    <w:p w14:paraId="115087C8" w14:textId="77777777" w:rsidR="00E2533E" w:rsidRDefault="00E2533E" w:rsidP="00E2533E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>Na kontrolnom dni sa zúčastnili za dodávateľskú firmu stavbyvedúci, stavebný dozor,  starosta obce a poslanci Ing Jozef Franek, Miloslav Izrael a člen stavebnej komisie Ing. Marek Daniš.</w:t>
      </w:r>
    </w:p>
    <w:p w14:paraId="5975C273" w14:textId="77777777" w:rsidR="00E2533E" w:rsidRDefault="00E2533E" w:rsidP="00E2533E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Ing. Marek Daniš , p. Izrael a p. Franek mali výhrady k stavbe hasičskej zbrojnice. </w:t>
      </w:r>
    </w:p>
    <w:p w14:paraId="15B18880" w14:textId="77777777" w:rsidR="00E2533E" w:rsidRPr="00714D36" w:rsidRDefault="00E2533E" w:rsidP="00E2533E">
      <w:pPr>
        <w:pStyle w:val="Odsekzoznamu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14D36">
        <w:rPr>
          <w:rFonts w:ascii="Arial" w:hAnsi="Arial" w:cs="Arial"/>
          <w:color w:val="000000"/>
          <w:sz w:val="20"/>
          <w:szCs w:val="20"/>
        </w:rPr>
        <w:lastRenderedPageBreak/>
        <w:t xml:space="preserve"> informovali poslancov, že na kontrolnom dni sa zistili nasledovné nedostatky:</w:t>
      </w:r>
    </w:p>
    <w:p w14:paraId="56CE5E5B" w14:textId="77777777" w:rsidR="00E2533E" w:rsidRDefault="00E2533E" w:rsidP="00E2533E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predložený stavebný denník nie je riadne vyplňovaný:</w:t>
      </w:r>
    </w:p>
    <w:p w14:paraId="4606AA51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nevyčíslený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stav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elektrometra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vodomera</w:t>
      </w:r>
      <w:proofErr w:type="spellEnd"/>
    </w:p>
    <w:p w14:paraId="08C0B66D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nie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tam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spomenuté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vyčíslené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naviac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práce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napr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výkopové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práce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dodatku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zmluve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>)</w:t>
      </w:r>
    </w:p>
    <w:p w14:paraId="642334A2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color w:val="00000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nie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tam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spomenuté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stroje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–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mechanizmy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báger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domiešavače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autožeriav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>,..)</w:t>
      </w:r>
      <w:r>
        <w:rPr>
          <w:rFonts w:ascii="Arial" w:eastAsia="Times New Roman" w:hAnsi="Arial" w:cs="Arial"/>
          <w:color w:val="000000"/>
          <w:sz w:val="18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20"/>
          <w:lang w:val="en-US"/>
        </w:rPr>
        <w:t>používané</w:t>
      </w:r>
      <w:proofErr w:type="spellEnd"/>
      <w:r>
        <w:rPr>
          <w:rFonts w:ascii="Arial" w:eastAsia="Times New Roman" w:hAnsi="Arial" w:cs="Arial"/>
          <w:color w:val="000000"/>
          <w:sz w:val="18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20"/>
          <w:lang w:val="en-US"/>
        </w:rPr>
        <w:t>na</w:t>
      </w:r>
      <w:proofErr w:type="spellEnd"/>
      <w:r>
        <w:rPr>
          <w:rFonts w:ascii="Arial" w:eastAsia="Times New Roman" w:hAnsi="Arial" w:cs="Arial"/>
          <w:color w:val="000000"/>
          <w:sz w:val="18"/>
          <w:szCs w:val="20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20"/>
          <w:lang w:val="en-US"/>
        </w:rPr>
        <w:t>stavbe</w:t>
      </w:r>
      <w:proofErr w:type="spellEnd"/>
    </w:p>
    <w:p w14:paraId="35A71E2B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nie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je tam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spomenuté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lešenie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(je v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položkách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dodatku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zmluve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) a z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toho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súvisiace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aj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prebratie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lešenia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hľadiska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bezpečnosti</w:t>
      </w:r>
      <w:proofErr w:type="spellEnd"/>
    </w:p>
    <w:p w14:paraId="673D2000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nie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je tam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spomenuté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od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čoho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určil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bod ±0,000</w:t>
      </w:r>
    </w:p>
    <w:p w14:paraId="2F018BAC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nie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je tam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výzva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prebratie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výstuže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ktorú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mal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dozor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prevzať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zápisom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do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denníka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potvrdiť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aby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mohli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začať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betonárske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práce</w:t>
      </w:r>
      <w:proofErr w:type="spellEnd"/>
    </w:p>
    <w:p w14:paraId="69581FFF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nie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tam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vyšpecifikované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betóny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triedy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pevnosti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>)</w:t>
      </w:r>
    </w:p>
    <w:p w14:paraId="74D063A8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color w:val="00000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nie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uvedené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akékoľvek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zmeny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oproti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PD</w:t>
      </w:r>
    </w:p>
    <w:p w14:paraId="798C250E" w14:textId="77777777" w:rsidR="00E2533E" w:rsidRDefault="00E2533E" w:rsidP="00E2533E">
      <w:pPr>
        <w:pStyle w:val="Odsekzoznamu"/>
        <w:numPr>
          <w:ilvl w:val="1"/>
          <w:numId w:val="1"/>
        </w:numPr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lang w:val="en-US"/>
        </w:rPr>
        <w:t xml:space="preserve">a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absentuje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veľa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ďalších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drobných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nedostatkov</w:t>
      </w:r>
      <w:proofErr w:type="spellEnd"/>
    </w:p>
    <w:p w14:paraId="10768233" w14:textId="77777777" w:rsidR="00E2533E" w:rsidRDefault="00E2533E" w:rsidP="00E2533E">
      <w:pPr>
        <w:pStyle w:val="Odsekzoznamu"/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informovali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poslancov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že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žiadali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podklady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dodatku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zmluve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z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čoho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boli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položky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rozpočte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vyčíslené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Stavebný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dozor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a ani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stavbyvedúci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takýmito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podkladmi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nedisponujú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takže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práce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z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dodatku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nemali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byť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podpísané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fakturáciu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dohodlo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práce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ktoré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neboli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vykonané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napr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Ručné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výkopové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práce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nebudú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fakturovať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faktúra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upraví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podľa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skutočnosti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starosta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informoval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poslancov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dodávateľovi bola uhradená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faktúra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plnej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výške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15 858€).</w:t>
      </w:r>
    </w:p>
    <w:p w14:paraId="2D6D9899" w14:textId="77777777" w:rsidR="00E2533E" w:rsidRDefault="00E2533E" w:rsidP="00E2533E">
      <w:pPr>
        <w:pStyle w:val="Odsekzoznamu"/>
        <w:numPr>
          <w:ilvl w:val="0"/>
          <w:numId w:val="1"/>
        </w:numPr>
        <w:jc w:val="both"/>
        <w:rPr>
          <w:color w:val="00000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tiež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bolo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zistené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potvrdené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),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zazmluvnené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práce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nedajú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zrealizovať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pokiaľ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z 2.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etapy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nepresunú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niektoré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položky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Napriek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tomu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tento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problém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musel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byť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jasný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od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začiatku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stavby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začal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riešiť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14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dní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pred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ukončením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. Preto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dohodlo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dodávateľ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predloží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cenovú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ponuku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tie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položky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z 2.etapy, aby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dala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postaviť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oceľová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konštrukcia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>.</w:t>
      </w:r>
    </w:p>
    <w:p w14:paraId="6083F6A7" w14:textId="77777777" w:rsidR="00E2533E" w:rsidRDefault="00E2533E" w:rsidP="00E2533E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18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lang w:val="en-US"/>
        </w:rPr>
        <w:t>Ďalej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všetci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zhodli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zazmluvnenú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časť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stavby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(1.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etapa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)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stavebná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firma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nedokončí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do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plánovaného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termínu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ukončenia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stavby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31.12.2019. Bolo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skonštatované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dohodnuté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že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bude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treba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predložiť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dodatok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k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zmluve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predĺžení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termínu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dokončenia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lang w:val="en-US"/>
        </w:rPr>
        <w:t>stavby</w:t>
      </w:r>
      <w:proofErr w:type="spellEnd"/>
      <w:r>
        <w:rPr>
          <w:rFonts w:ascii="Arial" w:hAnsi="Arial" w:cs="Arial"/>
          <w:color w:val="000000"/>
          <w:sz w:val="20"/>
          <w:lang w:val="en-US"/>
        </w:rPr>
        <w:t xml:space="preserve"> 31.3.2020.</w:t>
      </w:r>
    </w:p>
    <w:p w14:paraId="419A530A" w14:textId="77777777" w:rsidR="00E2533E" w:rsidRDefault="00E2533E" w:rsidP="00E2533E">
      <w:pPr>
        <w:spacing w:after="160" w:line="252" w:lineRule="auto"/>
        <w:ind w:left="720"/>
        <w:contextualSpacing/>
        <w:jc w:val="both"/>
        <w:rPr>
          <w:rFonts w:ascii="Arial" w:hAnsi="Arial" w:cs="Arial"/>
          <w:lang w:eastAsia="en-US"/>
        </w:rPr>
      </w:pPr>
    </w:p>
    <w:p w14:paraId="58706F76" w14:textId="77777777" w:rsidR="00E2533E" w:rsidRDefault="00E2533E" w:rsidP="00E2533E">
      <w:pPr>
        <w:spacing w:after="160" w:line="252" w:lineRule="auto"/>
        <w:contextualSpacing/>
        <w:jc w:val="both"/>
        <w:rPr>
          <w:color w:val="000000"/>
        </w:rPr>
      </w:pPr>
      <w:r>
        <w:rPr>
          <w:rFonts w:ascii="Arial" w:hAnsi="Arial" w:cs="Arial"/>
          <w:color w:val="000000"/>
          <w:lang w:eastAsia="en-US"/>
        </w:rPr>
        <w:t>- predniesli výhrady k celkovému procesu verejného obstarávania s vyčíslením všetkých doterajších ako aj predpokladaných nákladov na stavbu s tým, že stavba môže dosiahnuť predraženie takmer o 60 000€ oproti pôvodnej PD a to sumu 284 509€.  Poukázali na nezrovnalosti v procese verejného obstarávania, v spôsobe rozdelenia stavby na dve etapy, k špecifikácii jednotlivých položiek v 1. a 2. etape a ich navýšeného rozpočtu, pričom nebolo doložené a vysvetlené kto neodborné rozdelenie a nový predražený rozpočet zrealizoval.  Na ich žiadosť sa firma A-DOM (autor PD a pôvodného rozpočtu) vyjadrila, že nebola zo strany obce požiadaná o takéto rozdelenie ani nový rozpočet a p</w:t>
      </w:r>
      <w:r>
        <w:rPr>
          <w:rFonts w:ascii="Arial" w:hAnsi="Arial" w:cs="Arial"/>
          <w:color w:val="000000"/>
        </w:rPr>
        <w:t xml:space="preserve">okiaľ niekto rozdelil stavbu na ďalšie etapy, resp. preceňoval rozpočet, urobil tak bez ich vedomia. </w:t>
      </w:r>
      <w:r>
        <w:rPr>
          <w:rFonts w:ascii="Arial" w:hAnsi="Arial" w:cs="Arial"/>
          <w:color w:val="000000"/>
          <w:lang w:eastAsia="en-US"/>
        </w:rPr>
        <w:t>Taktiež poukázali na nesúlad dátumov VO a vytvorených dokladov, ktoré mali slúžiť ako podklad pre VO, nakoľko boli vytvorené o niekoľko mesiacov neskôr, ako bolo VO vyvesené na úradnej tabuli.</w:t>
      </w:r>
    </w:p>
    <w:p w14:paraId="6C70F0FC" w14:textId="77777777" w:rsidR="00E2533E" w:rsidRDefault="00E2533E" w:rsidP="00E2533E">
      <w:pPr>
        <w:spacing w:after="160" w:line="252" w:lineRule="auto"/>
        <w:contextualSpacing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Upozornili na vytvorenie dodatku k zmluve na búracie práce pôvodnej haly vo výške 15 858€ a na ďalšie náklady, ktoré obec uhradila mimo tohto dodatku (</w:t>
      </w:r>
      <w:proofErr w:type="spellStart"/>
      <w:r>
        <w:rPr>
          <w:rFonts w:ascii="Arial" w:hAnsi="Arial" w:cs="Arial"/>
          <w:color w:val="000000"/>
          <w:lang w:eastAsia="en-US"/>
        </w:rPr>
        <w:t>žeriavnícke</w:t>
      </w:r>
      <w:proofErr w:type="spellEnd"/>
      <w:r>
        <w:rPr>
          <w:rFonts w:ascii="Arial" w:hAnsi="Arial" w:cs="Arial"/>
          <w:color w:val="000000"/>
          <w:lang w:eastAsia="en-US"/>
        </w:rPr>
        <w:t xml:space="preserve"> práce, autodoprava, odvoz kontajnerov) a tým celkové skutočné náklady na búranie stúpli na 19 030,69€ čo pokladajú za neprimerane predražené. Ďalej poukázali na to, že poslanci nemali žiadne informácie o vybranej firme z VO ani o podpísaní zmluvy s ňou a tiež o podpísaní dodatku k zmluve.</w:t>
      </w:r>
    </w:p>
    <w:p w14:paraId="43D9DBB3" w14:textId="77777777" w:rsidR="00E2533E" w:rsidRPr="00714D36" w:rsidRDefault="00E2533E" w:rsidP="00E2533E">
      <w:pPr>
        <w:spacing w:after="160" w:line="252" w:lineRule="auto"/>
        <w:contextualSpacing/>
        <w:jc w:val="both"/>
        <w:rPr>
          <w:b/>
          <w:bCs/>
          <w:color w:val="000000"/>
        </w:rPr>
      </w:pPr>
      <w:r w:rsidRPr="00714D36">
        <w:rPr>
          <w:rFonts w:ascii="Arial" w:hAnsi="Arial" w:cs="Arial"/>
          <w:b/>
          <w:bCs/>
          <w:color w:val="000000"/>
          <w:lang w:eastAsia="en-US"/>
        </w:rPr>
        <w:t>Tieto vyššie uvedené nedostatky so zjednaním nápravy sa priebežne riešia na kontrolných dňoch  stavby: „ Dostavba hasičskej zbrojnice Boleráz „</w:t>
      </w:r>
    </w:p>
    <w:p w14:paraId="17CE2817" w14:textId="77777777" w:rsidR="00E2533E" w:rsidRDefault="00E2533E" w:rsidP="00E2533E">
      <w:pPr>
        <w:spacing w:after="160" w:line="252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en-US"/>
        </w:rPr>
        <w:t>Napriek tomu považuje p. Izrael zistenia  za pochybné, neodborné a spôsobujúce celkové predraženie celej  stavby, preto p</w:t>
      </w:r>
      <w:r>
        <w:rPr>
          <w:rFonts w:ascii="Arial" w:hAnsi="Arial" w:cs="Arial"/>
          <w:color w:val="000000"/>
        </w:rPr>
        <w:t>oslanec  Izrael navrhol, aby hlavná kontrolórka vykonala kontrolu VO a priebehu realizácie diela s pohľadu hospodárneho nakladania s majetkom obce a dodržovania zásad hospodárneho nakladania s majetkom obce  a predniesol návrh uznesenia.</w:t>
      </w:r>
    </w:p>
    <w:p w14:paraId="5AE4A776" w14:textId="77777777" w:rsidR="00E2533E" w:rsidRDefault="00E2533E" w:rsidP="00E2533E">
      <w:pPr>
        <w:rPr>
          <w:rFonts w:ascii="Arial" w:hAnsi="Arial" w:cs="Arial"/>
          <w:color w:val="000000"/>
        </w:rPr>
      </w:pPr>
    </w:p>
    <w:p w14:paraId="10F9410C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  <w:color w:val="000000"/>
          <w:u w:val="single"/>
        </w:rPr>
      </w:pPr>
      <w:r>
        <w:rPr>
          <w:rFonts w:ascii="Arial" w:hAnsi="Arial" w:cs="Arial"/>
          <w:i/>
          <w:iCs/>
          <w:color w:val="000000"/>
          <w:u w:val="single"/>
        </w:rPr>
        <w:t>Poslanci prijali nasledovné uznesenie:</w:t>
      </w:r>
    </w:p>
    <w:p w14:paraId="45412168" w14:textId="77777777" w:rsidR="00E2533E" w:rsidRDefault="00E2533E" w:rsidP="00E2533E">
      <w:pPr>
        <w:jc w:val="both"/>
        <w:rPr>
          <w:rFonts w:ascii="Arial" w:hAnsi="Arial" w:cs="Arial"/>
          <w:i/>
          <w:iCs/>
          <w:color w:val="000000"/>
          <w:u w:val="single"/>
        </w:rPr>
      </w:pPr>
    </w:p>
    <w:p w14:paraId="6EAB6786" w14:textId="77777777" w:rsidR="00E2533E" w:rsidRDefault="00E2533E" w:rsidP="00E2533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Obecné zastupiteľstvo  žiada hlavného kontrolóra o vykonanie kontroly pri zákazke Hasičská zbrojnica Boleráz v zmysle § 18f ods.1 písmeno </w:t>
      </w:r>
      <w:r>
        <w:rPr>
          <w:rStyle w:val="PremennHTML"/>
          <w:rFonts w:ascii="Arial" w:hAnsi="Arial" w:cs="Arial"/>
          <w:color w:val="000000"/>
        </w:rPr>
        <w:t>h)</w:t>
      </w:r>
      <w:r>
        <w:rPr>
          <w:rFonts w:ascii="Arial" w:hAnsi="Arial" w:cs="Arial"/>
          <w:color w:val="000000"/>
        </w:rPr>
        <w:t>  zákona č.369/1990 Zb. a to:</w:t>
      </w:r>
    </w:p>
    <w:p w14:paraId="40AF6A3A" w14:textId="77777777" w:rsidR="00E2533E" w:rsidRDefault="00E2533E" w:rsidP="00E2533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      preverenie postupu pri verejnom obstarávaní,</w:t>
      </w:r>
    </w:p>
    <w:p w14:paraId="248B184D" w14:textId="77777777" w:rsidR="00E2533E" w:rsidRDefault="00E2533E" w:rsidP="00E2533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      kontrolu  hospodárneho nakladania s obecným majetkom,</w:t>
      </w:r>
    </w:p>
    <w:p w14:paraId="073004AA" w14:textId="77777777" w:rsidR="00E2533E" w:rsidRDefault="00E2533E" w:rsidP="00E2533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3.      kontrolu dodržiavania kompetencií v zmysle Štatútu obce a zásad hospodárenia s majetkom obce pri schvaľovaní zmlúv o dielo  a dodatku k zmluve.</w:t>
      </w:r>
    </w:p>
    <w:p w14:paraId="582F9432" w14:textId="77777777" w:rsidR="00E2533E" w:rsidRDefault="00E2533E" w:rsidP="00E2533E">
      <w:pPr>
        <w:rPr>
          <w:rFonts w:ascii="Arial" w:hAnsi="Arial" w:cs="Arial"/>
          <w:color w:val="000000"/>
        </w:rPr>
      </w:pPr>
    </w:p>
    <w:p w14:paraId="345522F9" w14:textId="77777777" w:rsidR="00E2533E" w:rsidRDefault="00E2533E" w:rsidP="00E2533E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>Poslanci sa dohodli, že dňa 16.1.2020 a uskutoční opätovne rokovanie poslancov s  kompetentnými zástupcami strán podieľajúcich sa na realizácii diela Výstavba požiarnej zbrojnice Boleráz ( zástupca  dodávateľskej firmy PMGSTAV SK s. r. o., verejný obstarávateľ,  stavebný dozor p. Štefan Porubčan, zástupcovia projektantskej spoločnosti  – A DOM, členovia  stavebnej komisie)   za účelom :</w:t>
      </w:r>
    </w:p>
    <w:p w14:paraId="412B7802" w14:textId="77777777" w:rsidR="00E2533E" w:rsidRDefault="00E2533E" w:rsidP="00E2533E">
      <w:pPr>
        <w:jc w:val="both"/>
        <w:rPr>
          <w:rFonts w:ascii="Arial" w:hAnsi="Arial" w:cs="Arial"/>
          <w:color w:val="000000"/>
        </w:rPr>
      </w:pPr>
    </w:p>
    <w:p w14:paraId="3BA7BE7E" w14:textId="77777777" w:rsidR="00E2533E" w:rsidRDefault="00E2533E" w:rsidP="00E2533E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Vyjadrenia verejného obstarávateľa k nesúladu pri vykonávaní verejného obstarávania  so zadaním  zverejneným na webovom sídle obce </w:t>
      </w:r>
    </w:p>
    <w:p w14:paraId="2D43B27A" w14:textId="77777777" w:rsidR="00E2533E" w:rsidRDefault="00E2533E" w:rsidP="00E2533E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Zistenia dôvodov rozdelenia stavby Výstavba požiarnej zbrojnice Boleráz na 1. a 2. etapu, špecifikácie jednotlivých položiek stavebných prác a ich finančného vyčíslenia v 1. a 2. etape diela , subjektu, ktorý rozdelenie vykonal -  stanovisko verejného obstarávateľa a zástupcu projektantskej spoločnosti </w:t>
      </w:r>
    </w:p>
    <w:p w14:paraId="1922CFD5" w14:textId="77777777" w:rsidR="00E2533E" w:rsidRDefault="00E2533E" w:rsidP="00E2533E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000000"/>
          <w:lang w:eastAsia="en-US"/>
        </w:rPr>
        <w:t>V prípade zistenia, že postupom verejného obstarávateľa a doterajším postupom pri realizácii diela boli poškodené záujmy objednávateľa a zistenia pochybenia v procese popísanom v bode 1 a 2)  zodpovedné subjekty budú upozornené na  protiprávnosť ich konania a na predloženie ich návrhov na zabezpečenie nápravy</w:t>
      </w:r>
    </w:p>
    <w:p w14:paraId="678BEC3A" w14:textId="77777777" w:rsidR="00E2533E" w:rsidRDefault="00E2533E" w:rsidP="00E2533E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000000"/>
          <w:lang w:eastAsia="en-US"/>
        </w:rPr>
        <w:t>Prerokovanie návrhov  od zodpovedných subjektov na zabezpečenia nápravy realizácie diela a ďalšieho postupu v realizácii diela</w:t>
      </w:r>
    </w:p>
    <w:p w14:paraId="7DF262B4" w14:textId="77777777" w:rsidR="00E2533E" w:rsidRDefault="00E2533E" w:rsidP="00E2533E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000000"/>
          <w:lang w:eastAsia="en-US"/>
        </w:rPr>
        <w:t>Prerokovanie návrhu stavebnej komisie na preradenie  vybraných položiek stavebných prác zaradených do 1. etapy a  do 2. etapy diela tak, aby bolo možné dielo dokončiť  za cenu stanovenú v pôvodnom projekte  -  stanovisko zástupcu  dodávateľskej firmy PMGSTAV SK s.r.o.,  zástupcu projektantskej spoločnosti  – A DOM, stavebného dozoru p. Štefana Porubčana</w:t>
      </w:r>
    </w:p>
    <w:p w14:paraId="56C19A56" w14:textId="77777777" w:rsidR="00E2533E" w:rsidRPr="00A05077" w:rsidRDefault="00E2533E" w:rsidP="00E2533E">
      <w:pPr>
        <w:numPr>
          <w:ilvl w:val="0"/>
          <w:numId w:val="2"/>
        </w:numPr>
        <w:spacing w:after="160" w:line="252" w:lineRule="auto"/>
        <w:contextualSpacing/>
        <w:jc w:val="both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000000"/>
          <w:lang w:eastAsia="en-US"/>
        </w:rPr>
        <w:t xml:space="preserve">Dohodnutie ďalšieho postupu realizácie diela . </w:t>
      </w:r>
    </w:p>
    <w:p w14:paraId="38F4C140" w14:textId="77777777" w:rsidR="00E2533E" w:rsidRDefault="00E2533E" w:rsidP="00E2533E">
      <w:pPr>
        <w:spacing w:after="160" w:line="252" w:lineRule="auto"/>
        <w:ind w:left="720"/>
        <w:contextualSpacing/>
        <w:jc w:val="both"/>
        <w:rPr>
          <w:rFonts w:ascii="Arial" w:hAnsi="Arial" w:cs="Arial"/>
          <w:color w:val="FF0000"/>
          <w:lang w:eastAsia="en-US"/>
        </w:rPr>
      </w:pPr>
      <w:bookmarkStart w:id="1" w:name="_GoBack"/>
      <w:bookmarkEnd w:id="1"/>
    </w:p>
    <w:p w14:paraId="20A679B6" w14:textId="77777777" w:rsidR="00E2533E" w:rsidRDefault="00E2533E" w:rsidP="00E2533E">
      <w:pPr>
        <w:rPr>
          <w:color w:val="000000"/>
        </w:rPr>
      </w:pPr>
    </w:p>
    <w:p w14:paraId="2D97FD35" w14:textId="77777777" w:rsidR="00E2533E" w:rsidRDefault="00E2533E" w:rsidP="00E2533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Bolo navrhnuté, aby hlavná kontrolórka predložila správu z kontroly poslancom do termínu rokovania 16.1.2020, na čo hlavná kontrolórka oznámila, že končí prácu hlavného kontrolóra k 31.12.2019.</w:t>
      </w:r>
    </w:p>
    <w:p w14:paraId="3AD995AC" w14:textId="77777777" w:rsidR="00E2533E" w:rsidRDefault="00E2533E" w:rsidP="00E2533E">
      <w:pPr>
        <w:rPr>
          <w:color w:val="000000"/>
        </w:rPr>
      </w:pPr>
    </w:p>
    <w:p w14:paraId="484FC2E6" w14:textId="77777777" w:rsidR="00E2533E" w:rsidRPr="00F3719C" w:rsidRDefault="00E2533E" w:rsidP="00E2533E">
      <w:pPr>
        <w:jc w:val="both"/>
        <w:rPr>
          <w:i/>
          <w:iCs/>
          <w:color w:val="000000"/>
        </w:rPr>
      </w:pPr>
    </w:p>
    <w:p w14:paraId="36F4BC1C" w14:textId="77777777" w:rsidR="00E2533E" w:rsidRDefault="00E2533E" w:rsidP="00E2533E">
      <w:pPr>
        <w:rPr>
          <w:rStyle w:val="Vrazn"/>
          <w:rFonts w:ascii="Arial" w:hAnsi="Arial"/>
        </w:rPr>
      </w:pPr>
      <w:r>
        <w:rPr>
          <w:rStyle w:val="Vrazn"/>
          <w:rFonts w:ascii="Arial" w:hAnsi="Arial"/>
        </w:rPr>
        <w:t>p. Miloslav Izrael – cenové ponuky na úpravu okolia kultúrneho domu</w:t>
      </w:r>
    </w:p>
    <w:p w14:paraId="65E14DBE" w14:textId="77777777" w:rsidR="00E2533E" w:rsidRDefault="00E2533E" w:rsidP="00E2533E">
      <w:pPr>
        <w:rPr>
          <w:rStyle w:val="Vrazn"/>
          <w:rFonts w:ascii="Arial" w:hAnsi="Arial"/>
          <w:b w:val="0"/>
          <w:bCs w:val="0"/>
        </w:rPr>
      </w:pPr>
      <w:r w:rsidRPr="00F861DC">
        <w:rPr>
          <w:rStyle w:val="Vrazn"/>
          <w:rFonts w:ascii="Arial" w:hAnsi="Arial"/>
          <w:b w:val="0"/>
          <w:bCs w:val="0"/>
        </w:rPr>
        <w:t>P. Izrael oslovil dve firmy</w:t>
      </w:r>
      <w:r>
        <w:rPr>
          <w:rStyle w:val="Vrazn"/>
          <w:rFonts w:ascii="Arial" w:hAnsi="Arial"/>
          <w:b w:val="0"/>
          <w:bCs w:val="0"/>
        </w:rPr>
        <w:t xml:space="preserve"> na predloženie  cenovej ponuky na projektovú dokumentáciu okolia budovy kultúrneho domu Boleráz.</w:t>
      </w:r>
    </w:p>
    <w:p w14:paraId="0F706E7C" w14:textId="77777777" w:rsidR="00E2533E" w:rsidRDefault="00E2533E" w:rsidP="00E2533E">
      <w:pPr>
        <w:rPr>
          <w:rStyle w:val="Vrazn"/>
          <w:rFonts w:ascii="Arial" w:hAnsi="Arial"/>
          <w:b w:val="0"/>
          <w:bCs w:val="0"/>
        </w:rPr>
      </w:pPr>
      <w:r>
        <w:rPr>
          <w:rStyle w:val="Vrazn"/>
          <w:rFonts w:ascii="Arial" w:hAnsi="Arial"/>
          <w:b w:val="0"/>
          <w:bCs w:val="0"/>
        </w:rPr>
        <w:t xml:space="preserve">Cenovú ponuky predložila firma </w:t>
      </w:r>
      <w:proofErr w:type="spellStart"/>
      <w:r>
        <w:rPr>
          <w:rStyle w:val="Vrazn"/>
          <w:rFonts w:ascii="Arial" w:hAnsi="Arial"/>
          <w:b w:val="0"/>
          <w:bCs w:val="0"/>
        </w:rPr>
        <w:t>Zahradníctvo</w:t>
      </w:r>
      <w:proofErr w:type="spellEnd"/>
      <w:r>
        <w:rPr>
          <w:rStyle w:val="Vrazn"/>
          <w:rFonts w:ascii="Arial" w:hAnsi="Arial"/>
          <w:b w:val="0"/>
          <w:bCs w:val="0"/>
        </w:rPr>
        <w:t xml:space="preserve"> BEGA, Trstínska cesta Trnava a </w:t>
      </w:r>
      <w:proofErr w:type="spellStart"/>
      <w:r>
        <w:rPr>
          <w:rStyle w:val="Vrazn"/>
          <w:rFonts w:ascii="Arial" w:hAnsi="Arial"/>
          <w:b w:val="0"/>
          <w:bCs w:val="0"/>
        </w:rPr>
        <w:t>Tvorsad</w:t>
      </w:r>
      <w:proofErr w:type="spellEnd"/>
      <w:r>
        <w:rPr>
          <w:rStyle w:val="Vrazn"/>
          <w:rFonts w:ascii="Arial" w:hAnsi="Arial"/>
          <w:b w:val="0"/>
          <w:bCs w:val="0"/>
        </w:rPr>
        <w:t xml:space="preserve"> Trnava.</w:t>
      </w:r>
    </w:p>
    <w:p w14:paraId="674B3335" w14:textId="77777777" w:rsidR="00E2533E" w:rsidRDefault="00E2533E" w:rsidP="00E2533E">
      <w:pPr>
        <w:rPr>
          <w:rStyle w:val="Vrazn"/>
          <w:rFonts w:ascii="Arial" w:hAnsi="Arial"/>
          <w:b w:val="0"/>
          <w:bCs w:val="0"/>
        </w:rPr>
      </w:pPr>
      <w:r>
        <w:rPr>
          <w:rStyle w:val="Vrazn"/>
          <w:rFonts w:ascii="Arial" w:hAnsi="Arial"/>
          <w:b w:val="0"/>
          <w:bCs w:val="0"/>
        </w:rPr>
        <w:t xml:space="preserve">Ponuky </w:t>
      </w:r>
      <w:proofErr w:type="spellStart"/>
      <w:r>
        <w:rPr>
          <w:rStyle w:val="Vrazn"/>
          <w:rFonts w:ascii="Arial" w:hAnsi="Arial"/>
          <w:b w:val="0"/>
          <w:bCs w:val="0"/>
        </w:rPr>
        <w:t>Zahradníctvo</w:t>
      </w:r>
      <w:proofErr w:type="spellEnd"/>
      <w:r>
        <w:rPr>
          <w:rStyle w:val="Vrazn"/>
          <w:rFonts w:ascii="Arial" w:hAnsi="Arial"/>
          <w:b w:val="0"/>
          <w:bCs w:val="0"/>
        </w:rPr>
        <w:t xml:space="preserve"> BEGA  -  880 € bez DPH</w:t>
      </w:r>
    </w:p>
    <w:p w14:paraId="4AF85FE1" w14:textId="77777777" w:rsidR="00E2533E" w:rsidRDefault="00E2533E" w:rsidP="00E2533E">
      <w:pPr>
        <w:rPr>
          <w:rStyle w:val="Vrazn"/>
          <w:rFonts w:ascii="Arial" w:hAnsi="Arial"/>
          <w:b w:val="0"/>
          <w:bCs w:val="0"/>
        </w:rPr>
      </w:pPr>
      <w:proofErr w:type="spellStart"/>
      <w:r>
        <w:rPr>
          <w:rStyle w:val="Vrazn"/>
          <w:rFonts w:ascii="Arial" w:hAnsi="Arial"/>
          <w:b w:val="0"/>
          <w:bCs w:val="0"/>
        </w:rPr>
        <w:t>Tvorsad</w:t>
      </w:r>
      <w:proofErr w:type="spellEnd"/>
      <w:r>
        <w:rPr>
          <w:rStyle w:val="Vrazn"/>
          <w:rFonts w:ascii="Arial" w:hAnsi="Arial"/>
          <w:b w:val="0"/>
          <w:bCs w:val="0"/>
        </w:rPr>
        <w:t xml:space="preserve"> Trnava   -  4 150 € bez DPH</w:t>
      </w:r>
    </w:p>
    <w:p w14:paraId="35831C98" w14:textId="77777777" w:rsidR="00E2533E" w:rsidRDefault="00E2533E" w:rsidP="00E2533E">
      <w:pPr>
        <w:rPr>
          <w:rStyle w:val="Vrazn"/>
          <w:rFonts w:ascii="Arial" w:hAnsi="Arial"/>
          <w:b w:val="0"/>
          <w:bCs w:val="0"/>
        </w:rPr>
      </w:pPr>
      <w:r>
        <w:rPr>
          <w:rStyle w:val="Vrazn"/>
          <w:rFonts w:ascii="Arial" w:hAnsi="Arial"/>
          <w:b w:val="0"/>
          <w:bCs w:val="0"/>
        </w:rPr>
        <w:t>Vzhľadom na veľký finančný rozdiel  poslanci rozhodli, že vyžiadajú ešte jednu ponuku.</w:t>
      </w:r>
    </w:p>
    <w:p w14:paraId="01ECD59B" w14:textId="77777777" w:rsidR="00E2533E" w:rsidRDefault="00E2533E" w:rsidP="00E2533E">
      <w:pPr>
        <w:rPr>
          <w:rStyle w:val="Vrazn"/>
          <w:rFonts w:ascii="Arial" w:hAnsi="Arial"/>
          <w:b w:val="0"/>
          <w:bCs w:val="0"/>
        </w:rPr>
      </w:pPr>
      <w:r>
        <w:rPr>
          <w:rStyle w:val="Vrazn"/>
          <w:rFonts w:ascii="Arial" w:hAnsi="Arial"/>
          <w:b w:val="0"/>
          <w:bCs w:val="0"/>
        </w:rPr>
        <w:t>Danou záležitosťou sa budú zaoberať až po doručení ponuky.</w:t>
      </w:r>
    </w:p>
    <w:p w14:paraId="75CB3B60" w14:textId="77777777" w:rsidR="00E2533E" w:rsidRDefault="00E2533E" w:rsidP="00E2533E">
      <w:pPr>
        <w:rPr>
          <w:rStyle w:val="Vrazn"/>
          <w:rFonts w:ascii="Arial" w:hAnsi="Arial"/>
          <w:b w:val="0"/>
          <w:bCs w:val="0"/>
        </w:rPr>
      </w:pPr>
    </w:p>
    <w:p w14:paraId="10B1C831" w14:textId="77777777" w:rsidR="00E2533E" w:rsidRDefault="00E2533E" w:rsidP="00E2533E">
      <w:pPr>
        <w:rPr>
          <w:rStyle w:val="Vrazn"/>
          <w:rFonts w:ascii="Arial" w:hAnsi="Arial"/>
          <w:b w:val="0"/>
          <w:bCs w:val="0"/>
        </w:rPr>
      </w:pPr>
      <w:r>
        <w:rPr>
          <w:rStyle w:val="Vrazn"/>
          <w:rFonts w:ascii="Arial" w:hAnsi="Arial"/>
          <w:b w:val="0"/>
          <w:bCs w:val="0"/>
        </w:rPr>
        <w:t xml:space="preserve">Pripomienka p. Ing. </w:t>
      </w:r>
      <w:proofErr w:type="spellStart"/>
      <w:r>
        <w:rPr>
          <w:rStyle w:val="Vrazn"/>
          <w:rFonts w:ascii="Arial" w:hAnsi="Arial"/>
          <w:b w:val="0"/>
          <w:bCs w:val="0"/>
        </w:rPr>
        <w:t>Franeka</w:t>
      </w:r>
      <w:proofErr w:type="spellEnd"/>
      <w:r>
        <w:rPr>
          <w:rStyle w:val="Vrazn"/>
          <w:rFonts w:ascii="Arial" w:hAnsi="Arial"/>
          <w:b w:val="0"/>
          <w:bCs w:val="0"/>
        </w:rPr>
        <w:t xml:space="preserve">  - p. Franek nesúhlasí s </w:t>
      </w:r>
      <w:proofErr w:type="spellStart"/>
      <w:r>
        <w:rPr>
          <w:rStyle w:val="Vrazn"/>
          <w:rFonts w:ascii="Arial" w:hAnsi="Arial"/>
          <w:b w:val="0"/>
          <w:bCs w:val="0"/>
        </w:rPr>
        <w:t>vyštrkovaním</w:t>
      </w:r>
      <w:proofErr w:type="spellEnd"/>
      <w:r>
        <w:rPr>
          <w:rStyle w:val="Vrazn"/>
          <w:rFonts w:ascii="Arial" w:hAnsi="Arial"/>
          <w:b w:val="0"/>
          <w:bCs w:val="0"/>
        </w:rPr>
        <w:t xml:space="preserve"> vjazdu, ktorý zrealizoval p. </w:t>
      </w:r>
      <w:proofErr w:type="spellStart"/>
      <w:r>
        <w:rPr>
          <w:rStyle w:val="Vrazn"/>
          <w:rFonts w:ascii="Arial" w:hAnsi="Arial"/>
          <w:b w:val="0"/>
          <w:bCs w:val="0"/>
        </w:rPr>
        <w:t>Rist</w:t>
      </w:r>
      <w:proofErr w:type="spellEnd"/>
      <w:r>
        <w:rPr>
          <w:rStyle w:val="Vrazn"/>
          <w:rFonts w:ascii="Arial" w:hAnsi="Arial"/>
          <w:b w:val="0"/>
          <w:bCs w:val="0"/>
        </w:rPr>
        <w:t xml:space="preserve"> pri RD s. č. 10. Predniesol pripomienku, aby to zlegalizoval v zmysle cestného zákona. Musí požiadať dopravný inšpektorát v Trnave  o stanovisko a obec musí vydať následne povolenie.</w:t>
      </w:r>
    </w:p>
    <w:p w14:paraId="0F59C304" w14:textId="77777777" w:rsidR="00E2533E" w:rsidRPr="00F861DC" w:rsidRDefault="00E2533E" w:rsidP="00E2533E">
      <w:pPr>
        <w:rPr>
          <w:rStyle w:val="Vrazn"/>
          <w:rFonts w:ascii="Arial" w:hAnsi="Arial"/>
          <w:b w:val="0"/>
          <w:bCs w:val="0"/>
        </w:rPr>
      </w:pPr>
      <w:r>
        <w:rPr>
          <w:rStyle w:val="Vrazn"/>
          <w:rFonts w:ascii="Arial" w:hAnsi="Arial"/>
          <w:b w:val="0"/>
          <w:bCs w:val="0"/>
        </w:rPr>
        <w:t xml:space="preserve">Vzhľadom k tomu, že danú plochu iba </w:t>
      </w:r>
      <w:proofErr w:type="spellStart"/>
      <w:r>
        <w:rPr>
          <w:rStyle w:val="Vrazn"/>
          <w:rFonts w:ascii="Arial" w:hAnsi="Arial"/>
          <w:b w:val="0"/>
          <w:bCs w:val="0"/>
        </w:rPr>
        <w:t>vyštrkoval</w:t>
      </w:r>
      <w:proofErr w:type="spellEnd"/>
      <w:r>
        <w:rPr>
          <w:rStyle w:val="Vrazn"/>
          <w:rFonts w:ascii="Arial" w:hAnsi="Arial"/>
          <w:b w:val="0"/>
          <w:bCs w:val="0"/>
        </w:rPr>
        <w:t xml:space="preserve"> poslanci zobrali danú informáciu na vedomie.</w:t>
      </w:r>
    </w:p>
    <w:p w14:paraId="019B214F" w14:textId="77777777" w:rsidR="00E2533E" w:rsidRPr="00F3719C" w:rsidRDefault="00E2533E" w:rsidP="00E2533E">
      <w:pPr>
        <w:rPr>
          <w:rStyle w:val="Vrazn"/>
          <w:rFonts w:ascii="Arial" w:hAnsi="Arial"/>
        </w:rPr>
      </w:pPr>
    </w:p>
    <w:p w14:paraId="375997A9" w14:textId="77777777" w:rsidR="00E2533E" w:rsidRPr="00F3719C" w:rsidRDefault="00E2533E" w:rsidP="00E2533E">
      <w:pPr>
        <w:rPr>
          <w:rStyle w:val="Vrazn"/>
          <w:rFonts w:ascii="Arial" w:hAnsi="Arial"/>
        </w:rPr>
      </w:pPr>
    </w:p>
    <w:p w14:paraId="031BFE93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6401F39D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39EBC04E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243D3AE4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5C090C67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622DA182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0B99ED1E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2B2A592A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12AB5BC1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52EBB721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37DD59C9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41CA43F8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079E53AB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5FFC810A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74EF4621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1A62569A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49A11A1A" w14:textId="77777777" w:rsidR="00E2533E" w:rsidRPr="00F3719C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  <w:rPr>
          <w:rFonts w:ascii="Arial" w:hAnsi="Arial" w:cs="Arial"/>
          <w:bCs/>
        </w:rPr>
      </w:pPr>
    </w:p>
    <w:p w14:paraId="44732E36" w14:textId="77777777" w:rsidR="00E2533E" w:rsidRPr="0062286F" w:rsidRDefault="00E2533E" w:rsidP="00E2533E">
      <w:pPr>
        <w:rPr>
          <w:rFonts w:ascii="Arial" w:hAnsi="Arial" w:cs="Arial"/>
          <w:color w:val="000000"/>
        </w:rPr>
      </w:pPr>
    </w:p>
    <w:p w14:paraId="11C0B47F" w14:textId="77777777" w:rsidR="00E2533E" w:rsidRPr="0062286F" w:rsidRDefault="00E2533E" w:rsidP="00E2533E">
      <w:pPr>
        <w:pStyle w:val="Nadpis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0"/>
          <w:szCs w:val="20"/>
        </w:rPr>
      </w:pPr>
      <w:r w:rsidRPr="0062286F">
        <w:rPr>
          <w:rFonts w:ascii="Arial" w:hAnsi="Arial" w:cs="Arial"/>
          <w:color w:val="000000"/>
          <w:sz w:val="20"/>
          <w:szCs w:val="20"/>
        </w:rPr>
        <w:t>UZNESENIA</w:t>
      </w:r>
    </w:p>
    <w:p w14:paraId="28D92EAD" w14:textId="77777777" w:rsidR="00E2533E" w:rsidRPr="0062286F" w:rsidRDefault="00E2533E" w:rsidP="00E2533E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</w:rPr>
      </w:pPr>
      <w:r w:rsidRPr="0062286F">
        <w:rPr>
          <w:rFonts w:ascii="Arial" w:hAnsi="Arial" w:cs="Arial"/>
          <w:b/>
          <w:bCs/>
          <w:color w:val="000000"/>
          <w:sz w:val="20"/>
        </w:rPr>
        <w:t>z riadneho zasadnutia obecného zastupiteľstva, ktoré sa konalo</w:t>
      </w:r>
    </w:p>
    <w:p w14:paraId="2EE061B7" w14:textId="77777777" w:rsidR="00E2533E" w:rsidRPr="0062286F" w:rsidRDefault="00E2533E" w:rsidP="00E2533E">
      <w:pPr>
        <w:pStyle w:val="Zkladn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  <w:sz w:val="20"/>
        </w:rPr>
      </w:pPr>
      <w:r w:rsidRPr="0062286F">
        <w:rPr>
          <w:rFonts w:ascii="Arial" w:hAnsi="Arial" w:cs="Arial"/>
          <w:b/>
          <w:bCs/>
          <w:color w:val="000000"/>
          <w:sz w:val="20"/>
        </w:rPr>
        <w:t>dňa1</w:t>
      </w:r>
      <w:r>
        <w:rPr>
          <w:rFonts w:ascii="Arial" w:hAnsi="Arial" w:cs="Arial"/>
          <w:b/>
          <w:bCs/>
          <w:color w:val="000000"/>
          <w:sz w:val="20"/>
        </w:rPr>
        <w:t>7</w:t>
      </w:r>
      <w:r w:rsidRPr="0062286F">
        <w:rPr>
          <w:rFonts w:ascii="Arial" w:hAnsi="Arial" w:cs="Arial"/>
          <w:b/>
          <w:bCs/>
          <w:color w:val="000000"/>
          <w:sz w:val="20"/>
        </w:rPr>
        <w:t xml:space="preserve">.12. 2019  na </w:t>
      </w:r>
      <w:proofErr w:type="spellStart"/>
      <w:r w:rsidRPr="0062286F">
        <w:rPr>
          <w:rFonts w:ascii="Arial" w:hAnsi="Arial" w:cs="Arial"/>
          <w:b/>
          <w:bCs/>
          <w:color w:val="000000"/>
          <w:sz w:val="20"/>
        </w:rPr>
        <w:t>Ocú</w:t>
      </w:r>
      <w:proofErr w:type="spellEnd"/>
      <w:r w:rsidRPr="0062286F">
        <w:rPr>
          <w:rFonts w:ascii="Arial" w:hAnsi="Arial" w:cs="Arial"/>
          <w:b/>
          <w:bCs/>
          <w:color w:val="000000"/>
          <w:sz w:val="20"/>
        </w:rPr>
        <w:t xml:space="preserve"> Boleráz</w:t>
      </w:r>
    </w:p>
    <w:p w14:paraId="71116C2A" w14:textId="77777777" w:rsidR="00E2533E" w:rsidRPr="0062286F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</w:p>
    <w:p w14:paraId="446F7A6C" w14:textId="77777777" w:rsidR="00E2533E" w:rsidRPr="0062286F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62286F">
        <w:rPr>
          <w:rFonts w:ascii="Arial" w:hAnsi="Arial" w:cs="Arial"/>
          <w:color w:val="000000"/>
        </w:rPr>
        <w:tab/>
      </w:r>
      <w:r w:rsidRPr="0062286F">
        <w:rPr>
          <w:rFonts w:ascii="Arial" w:hAnsi="Arial" w:cs="Arial"/>
          <w:b/>
          <w:bCs/>
          <w:color w:val="000000"/>
        </w:rPr>
        <w:t>Uznesenie č.113/2019</w:t>
      </w:r>
    </w:p>
    <w:p w14:paraId="03B8621F" w14:textId="77777777" w:rsidR="00E2533E" w:rsidRPr="0062286F" w:rsidRDefault="00E2533E" w:rsidP="00E2533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62286F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5398ED6B" w14:textId="77777777" w:rsidR="00E2533E" w:rsidRPr="0062286F" w:rsidRDefault="00E2533E" w:rsidP="00E2533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0"/>
          <w:szCs w:val="20"/>
        </w:rPr>
      </w:pPr>
      <w:r w:rsidRPr="0062286F">
        <w:rPr>
          <w:rFonts w:ascii="Arial" w:hAnsi="Arial" w:cs="Arial"/>
          <w:color w:val="000000"/>
          <w:sz w:val="20"/>
          <w:szCs w:val="20"/>
        </w:rPr>
        <w:t>schvaľuje predložený program obecného zastupiteľstva.</w:t>
      </w:r>
    </w:p>
    <w:p w14:paraId="2CD8F784" w14:textId="77777777" w:rsidR="00E2533E" w:rsidRPr="0062286F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</w:rPr>
      </w:pPr>
    </w:p>
    <w:p w14:paraId="1A9C4E09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796A62E4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Počet prítomných poslancov:                         9</w:t>
      </w:r>
    </w:p>
    <w:p w14:paraId="0160CACE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Hlasovalo za:                                                  9   JUDr. Jana Ostatníková,  Mgr. Zuzana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Mackovčínová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Jaroslav Vyskoč, Miroslav Kováč, Miloslav Izrael,    </w:t>
      </w:r>
    </w:p>
    <w:p w14:paraId="7950EB9E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Miklošovičová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Mgr. Juraj Gonšor, Ing. Alojz Belica,</w:t>
      </w:r>
    </w:p>
    <w:p w14:paraId="306C01BD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Ing. Jozef Franek</w:t>
      </w:r>
    </w:p>
    <w:p w14:paraId="3A8B7FE9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B6D5B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Hlasovalo proti: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4532105E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Zdržalo sa :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</w:p>
    <w:p w14:paraId="2CAAD126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302660F8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4B62CC7B" w14:textId="77777777" w:rsidR="00E2533E" w:rsidRPr="0062286F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62286F">
        <w:rPr>
          <w:rFonts w:ascii="Arial" w:hAnsi="Arial" w:cs="Arial"/>
          <w:color w:val="000000"/>
        </w:rPr>
        <w:tab/>
      </w:r>
      <w:r w:rsidRPr="0062286F">
        <w:rPr>
          <w:rFonts w:ascii="Arial" w:hAnsi="Arial" w:cs="Arial"/>
          <w:b/>
          <w:bCs/>
          <w:color w:val="000000"/>
        </w:rPr>
        <w:t>Uznesenie č.114/2019</w:t>
      </w:r>
    </w:p>
    <w:p w14:paraId="284B61FA" w14:textId="77777777" w:rsidR="00E2533E" w:rsidRPr="0062286F" w:rsidRDefault="00E2533E" w:rsidP="00E2533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62286F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6EFA7EBF" w14:textId="77777777" w:rsidR="00E2533E" w:rsidRPr="0062286F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 w:rsidRPr="0062286F">
        <w:rPr>
          <w:rFonts w:ascii="Arial" w:hAnsi="Arial" w:cs="Arial"/>
          <w:i/>
          <w:iCs/>
        </w:rPr>
        <w:t>berie na vedomie rozpočtové opatrenie č. 22/2019 zo dňa 9.12.2019</w:t>
      </w:r>
    </w:p>
    <w:p w14:paraId="1ADD57CE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387E3B66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Počet prítomných poslancov:                         9</w:t>
      </w:r>
    </w:p>
    <w:p w14:paraId="5DB98F6B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Hlasovalo za:                                                  9   JUDr. Jana Ostatníková,  Mgr. Zuzana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Mackovčínová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Jaroslav Vyskoč, Miroslav Kováč, Miloslav Izrael,    </w:t>
      </w:r>
    </w:p>
    <w:p w14:paraId="32BFF422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Miklošovičová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Mgr. Juraj Gonšor, Ing. Alojz Belica,</w:t>
      </w:r>
    </w:p>
    <w:p w14:paraId="09058449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Ing. Jozef Franek</w:t>
      </w:r>
    </w:p>
    <w:p w14:paraId="33B0A662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AEBCA7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Hlasovalo proti: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62C39218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Zdržalo sa :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</w:p>
    <w:p w14:paraId="03C89284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40A985BB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427C1E1E" w14:textId="77777777" w:rsidR="00E2533E" w:rsidRDefault="00E2533E" w:rsidP="00E2533E">
      <w:pPr>
        <w:pStyle w:val="Standard"/>
        <w:jc w:val="both"/>
        <w:rPr>
          <w:rFonts w:ascii="Arial" w:hAnsi="Arial" w:cs="Arial"/>
          <w:b/>
          <w:bCs/>
          <w:u w:val="single"/>
        </w:rPr>
      </w:pPr>
    </w:p>
    <w:p w14:paraId="2E9C2DCE" w14:textId="77777777" w:rsidR="00E2533E" w:rsidRPr="0062286F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62286F">
        <w:rPr>
          <w:rFonts w:ascii="Arial" w:hAnsi="Arial" w:cs="Arial"/>
          <w:color w:val="000000"/>
        </w:rPr>
        <w:tab/>
      </w:r>
      <w:r w:rsidRPr="0062286F">
        <w:rPr>
          <w:rFonts w:ascii="Arial" w:hAnsi="Arial" w:cs="Arial"/>
          <w:b/>
          <w:bCs/>
          <w:color w:val="000000"/>
        </w:rPr>
        <w:t>Uznesenie č.115/2019</w:t>
      </w:r>
    </w:p>
    <w:p w14:paraId="3896078F" w14:textId="77777777" w:rsidR="00E2533E" w:rsidRPr="0062286F" w:rsidRDefault="00E2533E" w:rsidP="00E2533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62286F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6EACDCFA" w14:textId="77777777" w:rsidR="00E2533E" w:rsidRPr="0062286F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 w:rsidRPr="0062286F">
        <w:rPr>
          <w:rFonts w:ascii="Arial" w:hAnsi="Arial" w:cs="Arial"/>
          <w:i/>
          <w:iCs/>
        </w:rPr>
        <w:t>berie na vedomie rozpočtové opatrenie č. 23/2019 zo dňa 11.12.2019</w:t>
      </w:r>
    </w:p>
    <w:p w14:paraId="78A64F77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1F4370C2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Počet prítomných poslancov:                         9</w:t>
      </w:r>
    </w:p>
    <w:p w14:paraId="794984EF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Hlasovalo za:                                                  9   JUDr. Jana Ostatníková,  Mgr. Zuzana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Mackovčínová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Jaroslav Vyskoč, Miroslav Kováč, Miloslav Izrael,    </w:t>
      </w:r>
    </w:p>
    <w:p w14:paraId="147DC973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Miklošovičová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Mgr. Juraj Gonšor, Ing. Alojz Belica,</w:t>
      </w:r>
    </w:p>
    <w:p w14:paraId="38A607BC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Ing. Jozef Franek</w:t>
      </w:r>
    </w:p>
    <w:p w14:paraId="548391A9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677DC7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Hlasovalo proti: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4F523D97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Zdržalo sa :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</w:p>
    <w:p w14:paraId="21119AB5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3B68C4DB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3D54DAC1" w14:textId="77777777" w:rsidR="00E2533E" w:rsidRPr="00EB21C5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7B58E5BE" w14:textId="77777777" w:rsidR="00E2533E" w:rsidRPr="0062286F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62286F">
        <w:rPr>
          <w:rFonts w:ascii="Arial" w:hAnsi="Arial" w:cs="Arial"/>
          <w:color w:val="000000"/>
        </w:rPr>
        <w:tab/>
      </w:r>
      <w:r w:rsidRPr="0062286F">
        <w:rPr>
          <w:rFonts w:ascii="Arial" w:hAnsi="Arial" w:cs="Arial"/>
          <w:b/>
          <w:bCs/>
          <w:color w:val="000000"/>
        </w:rPr>
        <w:t>Uznesenie č.116/2019</w:t>
      </w:r>
    </w:p>
    <w:p w14:paraId="1C729CBE" w14:textId="77777777" w:rsidR="00E2533E" w:rsidRPr="0062286F" w:rsidRDefault="00E2533E" w:rsidP="00E2533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62286F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73F3DC18" w14:textId="77777777" w:rsidR="00E2533E" w:rsidRPr="0062286F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 w:rsidRPr="0062286F">
        <w:rPr>
          <w:rFonts w:ascii="Arial" w:hAnsi="Arial" w:cs="Arial"/>
          <w:i/>
          <w:iCs/>
        </w:rPr>
        <w:t>berie na vedomie rozpočtové opatrenie č. 24/2019 zo dňa 12.12.2019</w:t>
      </w:r>
    </w:p>
    <w:p w14:paraId="6D4F71F6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1BD3E447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Počet prítomných poslancov:                         9</w:t>
      </w:r>
    </w:p>
    <w:p w14:paraId="2AE93FA7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Hlasovalo za:                                                  9   JUDr. Jana Ostatníková,  Mgr. Zuzana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Mackovčínová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Jaroslav Vyskoč, Miroslav Kováč, Miloslav Izrael,    </w:t>
      </w:r>
    </w:p>
    <w:p w14:paraId="513BA490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Miklošovičová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Mgr. Juraj Gonšor, Ing. Alojz Belica,</w:t>
      </w:r>
    </w:p>
    <w:p w14:paraId="7824F94F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Ing. Jozef Franek</w:t>
      </w:r>
    </w:p>
    <w:p w14:paraId="3D7D331A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</w:t>
      </w:r>
    </w:p>
    <w:p w14:paraId="071E3967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Hlasovalo proti: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2D8CC67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Zdržalo sa :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</w:p>
    <w:p w14:paraId="0CA57C0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4392C026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6FE25BD3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59E9AEAD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74DF1AF4" w14:textId="77777777" w:rsidR="00E2533E" w:rsidRPr="00EB21C5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2E1A095D" w14:textId="77777777" w:rsidR="00E2533E" w:rsidRPr="0062286F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62286F">
        <w:rPr>
          <w:rFonts w:ascii="Arial" w:hAnsi="Arial" w:cs="Arial"/>
          <w:color w:val="000000"/>
        </w:rPr>
        <w:tab/>
      </w:r>
      <w:r w:rsidRPr="0062286F">
        <w:rPr>
          <w:rFonts w:ascii="Arial" w:hAnsi="Arial" w:cs="Arial"/>
          <w:b/>
          <w:bCs/>
          <w:color w:val="000000"/>
        </w:rPr>
        <w:t>Uznesenie č.117/2019</w:t>
      </w:r>
    </w:p>
    <w:p w14:paraId="37E5FF0A" w14:textId="77777777" w:rsidR="00E2533E" w:rsidRPr="0062286F" w:rsidRDefault="00E2533E" w:rsidP="00E2533E">
      <w:pPr>
        <w:pStyle w:val="Nadpis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62286F">
        <w:rPr>
          <w:rFonts w:ascii="Arial" w:hAnsi="Arial" w:cs="Arial"/>
          <w:b/>
          <w:bCs/>
          <w:color w:val="000000"/>
          <w:sz w:val="20"/>
          <w:szCs w:val="20"/>
        </w:rPr>
        <w:t xml:space="preserve">Obecné zastupiteľstvo obce Boleráz </w:t>
      </w:r>
    </w:p>
    <w:p w14:paraId="0D75FCB3" w14:textId="77777777" w:rsidR="00E2533E" w:rsidRPr="0062286F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  <w:r w:rsidRPr="0062286F">
        <w:rPr>
          <w:rFonts w:ascii="Arial" w:hAnsi="Arial" w:cs="Arial"/>
          <w:i/>
          <w:iCs/>
        </w:rPr>
        <w:t>schvaľuje rozpočtové opatrenie č. 25/2019 zo dňa 17.12.2019</w:t>
      </w:r>
    </w:p>
    <w:p w14:paraId="026C1F3F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08F75A8E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Počet prítomných poslancov:                         9</w:t>
      </w:r>
    </w:p>
    <w:p w14:paraId="1459A294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Hlasovalo za:                                                  9   JUDr. Jana Ostatníková,  Mgr. Zuzana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Mackovčínová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Jaroslav Vyskoč, Miroslav Kováč, Miloslav Izrael,    </w:t>
      </w:r>
    </w:p>
    <w:p w14:paraId="4DBEB995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Miklošovičová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Mgr. Juraj Gonšor, Ing. Alojz Belica,</w:t>
      </w:r>
    </w:p>
    <w:p w14:paraId="28E27211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Ing. Jozef Franek</w:t>
      </w:r>
    </w:p>
    <w:p w14:paraId="123ECBBF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E1B228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Hlasovalo proti: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4207403F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Zdržalo sa :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</w:p>
    <w:p w14:paraId="2B38901F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33FDC9EF" w14:textId="77777777" w:rsidR="00E2533E" w:rsidRDefault="00E2533E" w:rsidP="00E2533E">
      <w:pPr>
        <w:pStyle w:val="Standard"/>
        <w:jc w:val="both"/>
        <w:rPr>
          <w:rFonts w:ascii="Arial" w:hAnsi="Arial" w:cs="Arial"/>
          <w:i/>
          <w:iCs/>
        </w:rPr>
      </w:pPr>
    </w:p>
    <w:p w14:paraId="2A38930B" w14:textId="77777777" w:rsidR="00E2533E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color w:val="000000"/>
          <w:sz w:val="18"/>
          <w:szCs w:val="18"/>
        </w:rPr>
      </w:pPr>
    </w:p>
    <w:p w14:paraId="576DCFD5" w14:textId="77777777" w:rsidR="00E2533E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14:paraId="2ACAF91E" w14:textId="77777777" w:rsidR="00E2533E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Uznesenie č.118/2019 </w:t>
      </w:r>
    </w:p>
    <w:p w14:paraId="47C3CC77" w14:textId="77777777" w:rsidR="00E2533E" w:rsidRPr="0062286F" w:rsidRDefault="00E2533E" w:rsidP="00E2533E">
      <w:pPr>
        <w:rPr>
          <w:rFonts w:ascii="Arial" w:hAnsi="Arial"/>
        </w:rPr>
      </w:pPr>
      <w:r w:rsidRPr="0062286F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3D87BF88" w14:textId="77777777" w:rsidR="00E2533E" w:rsidRPr="0062286F" w:rsidRDefault="00E2533E" w:rsidP="00E2533E">
      <w:pPr>
        <w:rPr>
          <w:rFonts w:ascii="Arial" w:hAnsi="Arial"/>
        </w:rPr>
      </w:pPr>
      <w:r w:rsidRPr="0062286F">
        <w:rPr>
          <w:rFonts w:ascii="Arial" w:hAnsi="Arial" w:cs="Arial"/>
          <w:color w:val="000000"/>
        </w:rPr>
        <w:t>Schvaľuje  VZN č. 103/2019</w:t>
      </w:r>
      <w:r>
        <w:rPr>
          <w:rFonts w:ascii="Arial" w:hAnsi="Arial" w:cs="Arial"/>
          <w:color w:val="000000"/>
        </w:rPr>
        <w:t>, predmetom ktorého je vyhlásenie záväznej časti Zmeny 02/2017 ÚPN obce Boleráz</w:t>
      </w:r>
    </w:p>
    <w:p w14:paraId="1BCB9721" w14:textId="77777777" w:rsidR="00E2533E" w:rsidRPr="0062286F" w:rsidRDefault="00E2533E" w:rsidP="00E2533E">
      <w:pPr>
        <w:rPr>
          <w:rFonts w:ascii="Arial" w:hAnsi="Arial" w:cs="Arial"/>
          <w:color w:val="000000"/>
        </w:rPr>
      </w:pPr>
    </w:p>
    <w:p w14:paraId="6C7194D8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Počet prítomných poslancov:                         9</w:t>
      </w:r>
    </w:p>
    <w:p w14:paraId="5C6803B9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Hlasovalo za:                                                  9   JUDr. Jana Ostatníková,  Mgr. Zuzana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Mackovčínová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Jaroslav Vyskoč, Miroslav Kováč, Miloslav Izrael,    </w:t>
      </w:r>
    </w:p>
    <w:p w14:paraId="1D63C7B8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Miklošovičová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Mgr. Juraj Gonšor, Ing. Alojz Belica,</w:t>
      </w:r>
    </w:p>
    <w:p w14:paraId="17F1ACD2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Ing. Jozef Franek</w:t>
      </w:r>
    </w:p>
    <w:p w14:paraId="2D7FB90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7E8FE22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Hlasovalo proti: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606A1C9E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Zdržalo sa :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</w:p>
    <w:p w14:paraId="61D8B11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510DA095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12D651F1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43124DE9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3043C8CD" w14:textId="77777777" w:rsidR="00E2533E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Uznesenie č.119/2019 </w:t>
      </w:r>
    </w:p>
    <w:p w14:paraId="337B1C31" w14:textId="77777777" w:rsidR="00E2533E" w:rsidRPr="0062286F" w:rsidRDefault="00E2533E" w:rsidP="00E2533E">
      <w:pPr>
        <w:rPr>
          <w:rFonts w:ascii="Arial" w:hAnsi="Arial"/>
        </w:rPr>
      </w:pPr>
      <w:r w:rsidRPr="0062286F">
        <w:rPr>
          <w:rFonts w:ascii="Arial" w:hAnsi="Arial" w:cs="Arial"/>
          <w:b/>
          <w:bCs/>
          <w:color w:val="000000"/>
        </w:rPr>
        <w:t xml:space="preserve">Obecné zastupiteľstvo obce Boleráz </w:t>
      </w:r>
      <w:r>
        <w:rPr>
          <w:rFonts w:ascii="Arial" w:hAnsi="Arial" w:cs="Arial"/>
          <w:b/>
          <w:bCs/>
          <w:color w:val="000000"/>
        </w:rPr>
        <w:t>po prerokovaní</w:t>
      </w:r>
    </w:p>
    <w:p w14:paraId="14F554BA" w14:textId="77777777" w:rsidR="00E2533E" w:rsidRDefault="00E2533E" w:rsidP="00E2533E">
      <w:pPr>
        <w:ind w:right="-143"/>
        <w:jc w:val="both"/>
        <w:rPr>
          <w:sz w:val="24"/>
          <w:szCs w:val="24"/>
          <w:u w:val="single"/>
        </w:rPr>
      </w:pPr>
    </w:p>
    <w:p w14:paraId="22C01DA4" w14:textId="77777777" w:rsidR="00E2533E" w:rsidRDefault="00E2533E" w:rsidP="00E2533E">
      <w:pPr>
        <w:pStyle w:val="Zkladntext"/>
        <w:rPr>
          <w:sz w:val="24"/>
          <w:szCs w:val="24"/>
        </w:rPr>
      </w:pPr>
    </w:p>
    <w:p w14:paraId="3F3DEDA7" w14:textId="77777777" w:rsidR="00E2533E" w:rsidRPr="007966AB" w:rsidRDefault="00E2533E" w:rsidP="00E2533E">
      <w:pPr>
        <w:pStyle w:val="Zkladntext"/>
        <w:rPr>
          <w:rFonts w:ascii="Arial" w:hAnsi="Arial" w:cs="Arial"/>
          <w:b/>
          <w:bCs/>
          <w:sz w:val="20"/>
        </w:rPr>
      </w:pPr>
      <w:r w:rsidRPr="007966AB">
        <w:rPr>
          <w:rFonts w:ascii="Arial" w:hAnsi="Arial" w:cs="Arial"/>
          <w:b/>
          <w:bCs/>
          <w:sz w:val="20"/>
        </w:rPr>
        <w:t xml:space="preserve">1. </w:t>
      </w:r>
      <w:r w:rsidRPr="007966AB">
        <w:rPr>
          <w:rFonts w:ascii="Arial" w:hAnsi="Arial" w:cs="Arial"/>
          <w:b/>
          <w:bCs/>
          <w:sz w:val="20"/>
        </w:rPr>
        <w:tab/>
        <w:t xml:space="preserve">Berie na vedomie </w:t>
      </w:r>
    </w:p>
    <w:p w14:paraId="45D2E7AD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</w:p>
    <w:p w14:paraId="470EA0AE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>a)</w:t>
      </w:r>
      <w:r w:rsidRPr="007966AB">
        <w:rPr>
          <w:rFonts w:ascii="Arial" w:hAnsi="Arial" w:cs="Arial"/>
          <w:sz w:val="20"/>
        </w:rPr>
        <w:tab/>
        <w:t>správu o prerokovaní Zmeny 02/2017 Územného plánu obce Boleráz</w:t>
      </w:r>
    </w:p>
    <w:p w14:paraId="1736FBF8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color w:val="000000"/>
          <w:sz w:val="20"/>
        </w:rPr>
      </w:pPr>
      <w:r w:rsidRPr="007966AB">
        <w:rPr>
          <w:rFonts w:ascii="Arial" w:hAnsi="Arial" w:cs="Arial"/>
          <w:sz w:val="20"/>
        </w:rPr>
        <w:t xml:space="preserve"> </w:t>
      </w:r>
      <w:r w:rsidRPr="007966AB">
        <w:rPr>
          <w:rFonts w:ascii="Arial" w:hAnsi="Arial" w:cs="Arial"/>
          <w:sz w:val="20"/>
        </w:rPr>
        <w:tab/>
      </w:r>
      <w:r w:rsidRPr="007966AB">
        <w:rPr>
          <w:rFonts w:ascii="Arial" w:hAnsi="Arial" w:cs="Arial"/>
          <w:color w:val="000000"/>
          <w:sz w:val="20"/>
        </w:rPr>
        <w:t>(príloha č. 1)</w:t>
      </w:r>
    </w:p>
    <w:p w14:paraId="336D1AE2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7BAD1602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color w:val="000000"/>
          <w:sz w:val="20"/>
        </w:rPr>
      </w:pPr>
      <w:r w:rsidRPr="007966AB">
        <w:rPr>
          <w:rFonts w:ascii="Arial" w:hAnsi="Arial" w:cs="Arial"/>
          <w:sz w:val="20"/>
        </w:rPr>
        <w:t xml:space="preserve">b) </w:t>
      </w:r>
      <w:r w:rsidRPr="007966AB">
        <w:rPr>
          <w:rFonts w:ascii="Arial" w:hAnsi="Arial" w:cs="Arial"/>
          <w:sz w:val="20"/>
        </w:rPr>
        <w:tab/>
        <w:t>stanoviská a pripomienky, ktoré boli v zákonnej lehote prerokovávania vznesené k návrhu Zmeny 02/2017 Územného plánu obce Boleráz</w:t>
      </w:r>
      <w:r w:rsidRPr="007966AB">
        <w:rPr>
          <w:rFonts w:ascii="Arial" w:hAnsi="Arial" w:cs="Arial"/>
          <w:color w:val="000000"/>
          <w:sz w:val="20"/>
        </w:rPr>
        <w:t xml:space="preserve"> </w:t>
      </w:r>
    </w:p>
    <w:p w14:paraId="3A3236A0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3366612E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 xml:space="preserve">c) </w:t>
      </w:r>
      <w:r w:rsidRPr="007966AB">
        <w:rPr>
          <w:rFonts w:ascii="Arial" w:hAnsi="Arial" w:cs="Arial"/>
          <w:sz w:val="20"/>
        </w:rPr>
        <w:tab/>
        <w:t xml:space="preserve">výsledok preskúmania návrhu Zmeny 02/2017 Územného plánu obce Boleráz Okresným úradom Trnava, odbor výstavby a bytovej politiky zo dňa </w:t>
      </w:r>
      <w:r>
        <w:rPr>
          <w:rFonts w:ascii="Arial" w:hAnsi="Arial" w:cs="Arial"/>
          <w:sz w:val="20"/>
        </w:rPr>
        <w:t>16</w:t>
      </w:r>
      <w:r w:rsidRPr="007966AB">
        <w:rPr>
          <w:rFonts w:ascii="Arial" w:hAnsi="Arial" w:cs="Arial"/>
          <w:color w:val="FF0000"/>
          <w:sz w:val="20"/>
        </w:rPr>
        <w:t>.12.2019  č. OU-TT-OVBP1-2019/</w:t>
      </w:r>
      <w:r>
        <w:rPr>
          <w:rFonts w:ascii="Arial" w:hAnsi="Arial" w:cs="Arial"/>
          <w:color w:val="FF0000"/>
          <w:sz w:val="20"/>
        </w:rPr>
        <w:t>042723/</w:t>
      </w:r>
      <w:proofErr w:type="spellStart"/>
      <w:r>
        <w:rPr>
          <w:rFonts w:ascii="Arial" w:hAnsi="Arial" w:cs="Arial"/>
          <w:color w:val="FF0000"/>
          <w:sz w:val="20"/>
        </w:rPr>
        <w:t>T</w:t>
      </w:r>
      <w:r w:rsidRPr="007966AB">
        <w:rPr>
          <w:rFonts w:ascii="Arial" w:hAnsi="Arial" w:cs="Arial"/>
          <w:color w:val="FF0000"/>
          <w:sz w:val="20"/>
        </w:rPr>
        <w:t>r</w:t>
      </w:r>
      <w:proofErr w:type="spellEnd"/>
      <w:r w:rsidRPr="007966AB">
        <w:rPr>
          <w:rFonts w:ascii="Arial" w:hAnsi="Arial" w:cs="Arial"/>
          <w:color w:val="000000"/>
          <w:sz w:val="20"/>
        </w:rPr>
        <w:t>,</w:t>
      </w:r>
      <w:r w:rsidRPr="007966AB">
        <w:rPr>
          <w:rFonts w:ascii="Arial" w:hAnsi="Arial" w:cs="Arial"/>
          <w:sz w:val="20"/>
        </w:rPr>
        <w:t xml:space="preserve"> podľa § 25 stavebného zákona</w:t>
      </w:r>
    </w:p>
    <w:p w14:paraId="79AAFF5E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</w:p>
    <w:p w14:paraId="3013BB4D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b/>
          <w:bCs/>
          <w:sz w:val="20"/>
        </w:rPr>
      </w:pPr>
      <w:r w:rsidRPr="007966AB">
        <w:rPr>
          <w:rFonts w:ascii="Arial" w:hAnsi="Arial" w:cs="Arial"/>
          <w:b/>
          <w:bCs/>
          <w:sz w:val="20"/>
        </w:rPr>
        <w:t>2.</w:t>
      </w:r>
      <w:r w:rsidRPr="007966AB">
        <w:rPr>
          <w:rFonts w:ascii="Arial" w:hAnsi="Arial" w:cs="Arial"/>
          <w:b/>
          <w:bCs/>
          <w:sz w:val="20"/>
        </w:rPr>
        <w:tab/>
        <w:t>Schvaľuje</w:t>
      </w:r>
    </w:p>
    <w:p w14:paraId="00054015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</w:p>
    <w:p w14:paraId="64782790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>a)</w:t>
      </w:r>
      <w:r w:rsidRPr="007966AB">
        <w:rPr>
          <w:rFonts w:ascii="Arial" w:hAnsi="Arial" w:cs="Arial"/>
          <w:sz w:val="20"/>
        </w:rPr>
        <w:tab/>
        <w:t>Zmenu 02/2017 Územného plánu obce Boleráz,</w:t>
      </w:r>
    </w:p>
    <w:p w14:paraId="7092B985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47E414D5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color w:val="000000"/>
          <w:sz w:val="20"/>
        </w:rPr>
      </w:pPr>
      <w:r w:rsidRPr="007966AB">
        <w:rPr>
          <w:rFonts w:ascii="Arial" w:hAnsi="Arial" w:cs="Arial"/>
          <w:sz w:val="20"/>
        </w:rPr>
        <w:t>b)</w:t>
      </w:r>
      <w:r w:rsidRPr="007966AB">
        <w:rPr>
          <w:rFonts w:ascii="Arial" w:hAnsi="Arial" w:cs="Arial"/>
          <w:sz w:val="20"/>
        </w:rPr>
        <w:tab/>
        <w:t xml:space="preserve">Vyhodnotenie stanovísk a pripomienok uplatnených pri prerokovaní návrhu Zmeny 02/2017 Územného plánu obce Boleráz </w:t>
      </w:r>
      <w:r w:rsidRPr="007966AB">
        <w:rPr>
          <w:rFonts w:ascii="Arial" w:hAnsi="Arial" w:cs="Arial"/>
          <w:color w:val="000000"/>
          <w:sz w:val="20"/>
        </w:rPr>
        <w:t>(príloha č. 2)</w:t>
      </w:r>
    </w:p>
    <w:p w14:paraId="1400106A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61826E99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>c)</w:t>
      </w:r>
      <w:r w:rsidRPr="007966AB">
        <w:rPr>
          <w:rFonts w:ascii="Arial" w:hAnsi="Arial" w:cs="Arial"/>
          <w:sz w:val="20"/>
        </w:rPr>
        <w:tab/>
      </w:r>
      <w:r w:rsidRPr="007966AB">
        <w:rPr>
          <w:rFonts w:ascii="Arial" w:hAnsi="Arial" w:cs="Arial"/>
          <w:color w:val="FF0000"/>
          <w:sz w:val="20"/>
        </w:rPr>
        <w:t>VZN</w:t>
      </w:r>
      <w:r w:rsidRPr="007966AB">
        <w:rPr>
          <w:rFonts w:ascii="Arial" w:hAnsi="Arial" w:cs="Arial"/>
          <w:color w:val="000000"/>
          <w:sz w:val="20"/>
        </w:rPr>
        <w:t xml:space="preserve"> </w:t>
      </w:r>
      <w:r w:rsidRPr="007966AB">
        <w:rPr>
          <w:rFonts w:ascii="Arial" w:hAnsi="Arial" w:cs="Arial"/>
          <w:color w:val="FF0000"/>
          <w:sz w:val="20"/>
        </w:rPr>
        <w:t xml:space="preserve">č. </w:t>
      </w:r>
      <w:r>
        <w:rPr>
          <w:rFonts w:ascii="Arial" w:hAnsi="Arial" w:cs="Arial"/>
          <w:color w:val="FF0000"/>
          <w:sz w:val="20"/>
        </w:rPr>
        <w:t>103</w:t>
      </w:r>
      <w:r w:rsidRPr="007966AB">
        <w:rPr>
          <w:rFonts w:ascii="Arial" w:hAnsi="Arial" w:cs="Arial"/>
          <w:color w:val="FF0000"/>
          <w:sz w:val="20"/>
        </w:rPr>
        <w:t>/2019</w:t>
      </w:r>
      <w:r w:rsidRPr="007966AB">
        <w:rPr>
          <w:rFonts w:ascii="Arial" w:hAnsi="Arial" w:cs="Arial"/>
          <w:color w:val="000000"/>
          <w:sz w:val="20"/>
        </w:rPr>
        <w:t>, ktorým</w:t>
      </w:r>
      <w:r w:rsidRPr="007966AB">
        <w:rPr>
          <w:rFonts w:ascii="Arial" w:hAnsi="Arial" w:cs="Arial"/>
          <w:sz w:val="20"/>
        </w:rPr>
        <w:t xml:space="preserve"> sa </w:t>
      </w:r>
      <w:r w:rsidRPr="007966AB">
        <w:rPr>
          <w:rFonts w:ascii="Arial" w:hAnsi="Arial" w:cs="Arial"/>
          <w:color w:val="000000"/>
          <w:sz w:val="20"/>
        </w:rPr>
        <w:t xml:space="preserve">vyhlási </w:t>
      </w:r>
      <w:r w:rsidRPr="007966AB">
        <w:rPr>
          <w:rFonts w:ascii="Arial" w:hAnsi="Arial" w:cs="Arial"/>
          <w:sz w:val="20"/>
        </w:rPr>
        <w:t>záväzná časť Zmeny 02/2017 Územného plánu obce Boleráz</w:t>
      </w:r>
    </w:p>
    <w:p w14:paraId="63D9D758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37273D29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b/>
          <w:bCs/>
          <w:sz w:val="20"/>
        </w:rPr>
      </w:pPr>
      <w:r w:rsidRPr="007966AB">
        <w:rPr>
          <w:rFonts w:ascii="Arial" w:hAnsi="Arial" w:cs="Arial"/>
          <w:b/>
          <w:bCs/>
          <w:sz w:val="20"/>
        </w:rPr>
        <w:t>3.</w:t>
      </w:r>
      <w:r w:rsidRPr="007966AB">
        <w:rPr>
          <w:rFonts w:ascii="Arial" w:hAnsi="Arial" w:cs="Arial"/>
          <w:b/>
          <w:bCs/>
          <w:sz w:val="20"/>
        </w:rPr>
        <w:tab/>
        <w:t xml:space="preserve">Ukladá </w:t>
      </w:r>
    </w:p>
    <w:p w14:paraId="776220D6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ab/>
      </w:r>
    </w:p>
    <w:p w14:paraId="0A92B4DF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>a)</w:t>
      </w:r>
      <w:r w:rsidRPr="007966AB">
        <w:rPr>
          <w:rFonts w:ascii="Arial" w:hAnsi="Arial" w:cs="Arial"/>
          <w:sz w:val="20"/>
        </w:rPr>
        <w:tab/>
        <w:t xml:space="preserve">zabezpečiť zverejnenie </w:t>
      </w:r>
      <w:r w:rsidRPr="007966AB">
        <w:rPr>
          <w:rFonts w:ascii="Arial" w:hAnsi="Arial" w:cs="Arial"/>
          <w:color w:val="FF0000"/>
          <w:sz w:val="20"/>
        </w:rPr>
        <w:t xml:space="preserve">VZN č. </w:t>
      </w:r>
      <w:r>
        <w:rPr>
          <w:rFonts w:ascii="Arial" w:hAnsi="Arial" w:cs="Arial"/>
          <w:color w:val="FF0000"/>
          <w:sz w:val="20"/>
        </w:rPr>
        <w:t>103</w:t>
      </w:r>
      <w:r w:rsidRPr="007966AB">
        <w:rPr>
          <w:rFonts w:ascii="Arial" w:hAnsi="Arial" w:cs="Arial"/>
          <w:color w:val="FF0000"/>
          <w:sz w:val="20"/>
        </w:rPr>
        <w:t xml:space="preserve">/2019 </w:t>
      </w:r>
      <w:r w:rsidRPr="007966AB">
        <w:rPr>
          <w:rFonts w:ascii="Arial" w:hAnsi="Arial" w:cs="Arial"/>
          <w:sz w:val="20"/>
        </w:rPr>
        <w:t>a záväznej časti Zmeny 02/2017</w:t>
      </w:r>
    </w:p>
    <w:p w14:paraId="39317DB1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ab/>
        <w:t>Termín :</w:t>
      </w:r>
      <w:r w:rsidRPr="007966AB">
        <w:rPr>
          <w:rFonts w:ascii="Arial" w:hAnsi="Arial" w:cs="Arial"/>
          <w:sz w:val="20"/>
        </w:rPr>
        <w:tab/>
        <w:t>ihneď po schválení Zmeny 02/2017 ÚPN</w:t>
      </w:r>
    </w:p>
    <w:p w14:paraId="3AAFCF5C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05B2D105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>b)</w:t>
      </w:r>
      <w:r w:rsidRPr="007966AB">
        <w:rPr>
          <w:rFonts w:ascii="Arial" w:hAnsi="Arial" w:cs="Arial"/>
          <w:sz w:val="20"/>
        </w:rPr>
        <w:tab/>
        <w:t>označiť textovú časť, hlavné výkresy a záväznú časť Zmeny 02/2017 Územného plánu obce Boleráz schvaľovacou doložkou</w:t>
      </w:r>
    </w:p>
    <w:p w14:paraId="38096311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ab/>
        <w:t>Termín :</w:t>
      </w:r>
      <w:r w:rsidRPr="007966AB">
        <w:rPr>
          <w:rFonts w:ascii="Arial" w:hAnsi="Arial" w:cs="Arial"/>
          <w:sz w:val="20"/>
        </w:rPr>
        <w:tab/>
        <w:t>do 30 dní po schválení Zmeny 02/2017 ÚPN</w:t>
      </w:r>
    </w:p>
    <w:p w14:paraId="5B2A4A22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</w:p>
    <w:p w14:paraId="006AD4B8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>c)</w:t>
      </w:r>
      <w:r w:rsidRPr="007966AB">
        <w:rPr>
          <w:rFonts w:ascii="Arial" w:hAnsi="Arial" w:cs="Arial"/>
          <w:sz w:val="20"/>
        </w:rPr>
        <w:tab/>
        <w:t>vyhotoviť o obsahu Zmeny 02/2017 územného plánu Registračný list a spolu s kópiou uznesenia o schválení doručiť MDV SR</w:t>
      </w:r>
    </w:p>
    <w:p w14:paraId="1D6F4C92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ab/>
        <w:t>Termín :</w:t>
      </w:r>
      <w:r w:rsidRPr="007966AB">
        <w:rPr>
          <w:rFonts w:ascii="Arial" w:hAnsi="Arial" w:cs="Arial"/>
          <w:sz w:val="20"/>
        </w:rPr>
        <w:tab/>
        <w:t>do 3 mesiacov od  schválenia Zmeny 02/2017 ÚPN</w:t>
      </w:r>
    </w:p>
    <w:p w14:paraId="51D93995" w14:textId="77777777" w:rsidR="00E2533E" w:rsidRPr="007966AB" w:rsidRDefault="00E2533E" w:rsidP="00E2533E">
      <w:pPr>
        <w:pStyle w:val="Zkladntext"/>
        <w:ind w:left="709" w:hanging="709"/>
        <w:rPr>
          <w:rFonts w:ascii="Arial" w:hAnsi="Arial" w:cs="Arial"/>
          <w:sz w:val="20"/>
        </w:rPr>
      </w:pPr>
    </w:p>
    <w:p w14:paraId="1582E57B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>d)</w:t>
      </w:r>
      <w:r w:rsidRPr="007966AB">
        <w:rPr>
          <w:rFonts w:ascii="Arial" w:hAnsi="Arial" w:cs="Arial"/>
          <w:sz w:val="20"/>
        </w:rPr>
        <w:tab/>
        <w:t xml:space="preserve">zabezpečiť uloženie Zmeny 02/2017 Územného plánu obce Boleráz v obci (Obecný úrad), na Okresnom  úrade  Trnava, odbor výstavby a bytovej politiky a na </w:t>
      </w:r>
      <w:r w:rsidRPr="007966AB">
        <w:rPr>
          <w:rFonts w:ascii="Arial" w:hAnsi="Arial" w:cs="Arial"/>
          <w:color w:val="000000"/>
          <w:sz w:val="20"/>
        </w:rPr>
        <w:t>stavebnom úrade (Spoločný obecný  úrad v Trnave)</w:t>
      </w:r>
      <w:r w:rsidRPr="007966AB">
        <w:rPr>
          <w:rFonts w:ascii="Arial" w:hAnsi="Arial" w:cs="Arial"/>
          <w:sz w:val="20"/>
        </w:rPr>
        <w:t xml:space="preserve"> </w:t>
      </w:r>
    </w:p>
    <w:p w14:paraId="59AA6178" w14:textId="77777777" w:rsidR="00E2533E" w:rsidRPr="007966AB" w:rsidRDefault="00E2533E" w:rsidP="00E2533E">
      <w:pPr>
        <w:pStyle w:val="Zkladntext"/>
        <w:ind w:left="709" w:right="0" w:hanging="709"/>
        <w:rPr>
          <w:rFonts w:ascii="Arial" w:hAnsi="Arial" w:cs="Arial"/>
          <w:sz w:val="20"/>
        </w:rPr>
      </w:pPr>
      <w:r w:rsidRPr="007966AB">
        <w:rPr>
          <w:rFonts w:ascii="Arial" w:hAnsi="Arial" w:cs="Arial"/>
          <w:sz w:val="20"/>
        </w:rPr>
        <w:tab/>
        <w:t>Termín :</w:t>
      </w:r>
      <w:r w:rsidRPr="007966AB">
        <w:rPr>
          <w:rFonts w:ascii="Arial" w:hAnsi="Arial" w:cs="Arial"/>
          <w:sz w:val="20"/>
        </w:rPr>
        <w:tab/>
        <w:t>do 3 mesiacov od  schválenia Zmeny 02/2017 ÚPN</w:t>
      </w:r>
    </w:p>
    <w:p w14:paraId="786A24DD" w14:textId="77777777" w:rsidR="00E2533E" w:rsidRPr="0062286F" w:rsidRDefault="00E2533E" w:rsidP="00E2533E">
      <w:pPr>
        <w:rPr>
          <w:rFonts w:ascii="Arial" w:hAnsi="Arial"/>
        </w:rPr>
      </w:pPr>
    </w:p>
    <w:p w14:paraId="1B151E2F" w14:textId="77777777" w:rsidR="00E2533E" w:rsidRPr="0062286F" w:rsidRDefault="00E2533E" w:rsidP="00E2533E">
      <w:pPr>
        <w:rPr>
          <w:rFonts w:ascii="Arial" w:hAnsi="Arial" w:cs="Arial"/>
          <w:color w:val="000000"/>
        </w:rPr>
      </w:pPr>
    </w:p>
    <w:p w14:paraId="1433BA22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Počet prítomných poslancov:                         9</w:t>
      </w:r>
    </w:p>
    <w:p w14:paraId="1F7861A7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Hlasovalo za:                                                  9   JUDr. Jana Ostatníková,  Mgr. Zuzana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Mackovčínová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Jaroslav Vyskoč, Miroslav Kováč, Miloslav Izrael,    </w:t>
      </w:r>
    </w:p>
    <w:p w14:paraId="6846F917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Miklošovičová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Mgr. Juraj Gonšor, Ing. Alojz Belica,</w:t>
      </w:r>
    </w:p>
    <w:p w14:paraId="05CED4C1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Ing. Jozef Franek</w:t>
      </w:r>
    </w:p>
    <w:p w14:paraId="6AC4AB14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E41C99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Hlasovalo proti: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6B29D67F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Zdržalo sa :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</w:p>
    <w:p w14:paraId="3F16B9D4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65E3BEDF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6D1E6E7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437FC17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172CBE2E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2A88B20B" w14:textId="77777777" w:rsidR="00E2533E" w:rsidRDefault="00E2533E" w:rsidP="00E2533E">
      <w:pPr>
        <w:pStyle w:val="Zarkazkladnhotextu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Uznesenie č.120/2019 </w:t>
      </w:r>
    </w:p>
    <w:p w14:paraId="592326D6" w14:textId="77777777" w:rsidR="00E2533E" w:rsidRPr="0062286F" w:rsidRDefault="00E2533E" w:rsidP="00E2533E">
      <w:pPr>
        <w:rPr>
          <w:rFonts w:ascii="Arial" w:hAnsi="Arial"/>
        </w:rPr>
      </w:pPr>
      <w:r w:rsidRPr="0062286F">
        <w:rPr>
          <w:rFonts w:ascii="Arial" w:hAnsi="Arial" w:cs="Arial"/>
          <w:b/>
          <w:bCs/>
          <w:color w:val="000000"/>
        </w:rPr>
        <w:t xml:space="preserve">Obecné zastupiteľstvo obce Boleráz </w:t>
      </w:r>
    </w:p>
    <w:p w14:paraId="3495CD97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</w:p>
    <w:p w14:paraId="71FCD845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</w:p>
    <w:p w14:paraId="0C01B4AC" w14:textId="77777777" w:rsidR="00E2533E" w:rsidRPr="008D695D" w:rsidRDefault="00E2533E" w:rsidP="00E2533E">
      <w:pPr>
        <w:rPr>
          <w:rFonts w:ascii="Arial" w:hAnsi="Arial" w:cs="Arial"/>
        </w:rPr>
      </w:pPr>
      <w:r w:rsidRPr="008D695D">
        <w:rPr>
          <w:rFonts w:ascii="Arial" w:hAnsi="Arial" w:cs="Arial"/>
        </w:rPr>
        <w:t xml:space="preserve">žiada hlavného kontrolóra o vykonanie kontroly pri zákazke Hasičská zbrojnica Boleráz v zmysle § 18f ods.1 písmeno </w:t>
      </w:r>
      <w:r w:rsidRPr="008D695D">
        <w:rPr>
          <w:rStyle w:val="PremennHTML"/>
          <w:rFonts w:ascii="Arial" w:hAnsi="Arial" w:cs="Arial"/>
        </w:rPr>
        <w:t>h)</w:t>
      </w:r>
      <w:r w:rsidRPr="008D695D">
        <w:rPr>
          <w:rFonts w:ascii="Arial" w:hAnsi="Arial" w:cs="Arial"/>
        </w:rPr>
        <w:t>  zákona č.369/1990 Zb. a to:</w:t>
      </w:r>
    </w:p>
    <w:p w14:paraId="387CE9A6" w14:textId="77777777" w:rsidR="00E2533E" w:rsidRPr="008D695D" w:rsidRDefault="00E2533E" w:rsidP="00E2533E">
      <w:pPr>
        <w:rPr>
          <w:rFonts w:ascii="Arial" w:hAnsi="Arial" w:cs="Arial"/>
        </w:rPr>
      </w:pPr>
      <w:r w:rsidRPr="008D695D">
        <w:rPr>
          <w:rFonts w:ascii="Arial" w:hAnsi="Arial" w:cs="Arial"/>
        </w:rPr>
        <w:t>1.          postupu pri verejnom obstarávaní,</w:t>
      </w:r>
    </w:p>
    <w:p w14:paraId="2B1C63DE" w14:textId="77777777" w:rsidR="00E2533E" w:rsidRPr="008D695D" w:rsidRDefault="00E2533E" w:rsidP="00E2533E">
      <w:pPr>
        <w:rPr>
          <w:rFonts w:ascii="Arial" w:hAnsi="Arial" w:cs="Arial"/>
        </w:rPr>
      </w:pPr>
      <w:r w:rsidRPr="008D695D">
        <w:rPr>
          <w:rFonts w:ascii="Arial" w:hAnsi="Arial" w:cs="Arial"/>
        </w:rPr>
        <w:t>2.          hospodárnom nakladaní s obecným majetkom,</w:t>
      </w:r>
    </w:p>
    <w:p w14:paraId="7B2FF7F6" w14:textId="77777777" w:rsidR="00E2533E" w:rsidRPr="008D695D" w:rsidRDefault="00E2533E" w:rsidP="00E2533E">
      <w:pPr>
        <w:rPr>
          <w:rFonts w:ascii="Arial" w:hAnsi="Arial" w:cs="Arial"/>
        </w:rPr>
      </w:pPr>
      <w:r w:rsidRPr="008D695D">
        <w:rPr>
          <w:rFonts w:ascii="Arial" w:hAnsi="Arial" w:cs="Arial"/>
        </w:rPr>
        <w:t>3.          dodržiavaní zákona a kompetencií v zmysle Štatútu obce a zásad hospodárenia s majetkom obce pri schvaľovaní zmlúv a dodatku k zmluve.</w:t>
      </w:r>
    </w:p>
    <w:p w14:paraId="7A48A108" w14:textId="77777777" w:rsidR="00E2533E" w:rsidRPr="008D695D" w:rsidRDefault="00E2533E" w:rsidP="00E2533E">
      <w:pPr>
        <w:rPr>
          <w:rFonts w:ascii="Arial" w:hAnsi="Arial" w:cs="Arial"/>
        </w:rPr>
      </w:pPr>
    </w:p>
    <w:p w14:paraId="4F56BC19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4D7ADF3A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7DD28D3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1181167C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Počet prítomných poslancov:                         9</w:t>
      </w:r>
    </w:p>
    <w:p w14:paraId="204844E0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Hlasovalo za:                                                  9   JUDr. Jana Ostatníková,  Mgr. Zuzana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Mackovčínová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                                        Jaroslav Vyskoč, Miroslav Kováč, Miloslav Izrael,    </w:t>
      </w:r>
    </w:p>
    <w:p w14:paraId="0F871733" w14:textId="77777777" w:rsidR="00E2533E" w:rsidRDefault="00E2533E" w:rsidP="00E2533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Mgr. Gabriela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Miklošovičová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Mgr. Juraj Gonšor, Ing. Alojz Belica,</w:t>
      </w:r>
    </w:p>
    <w:p w14:paraId="4C91C07D" w14:textId="77777777" w:rsidR="00E2533E" w:rsidRDefault="00E2533E" w:rsidP="00E253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                    Ing. Jozef Franek</w:t>
      </w:r>
    </w:p>
    <w:p w14:paraId="0E9267C3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1A349F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Hlasovalo proti: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1059E71F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Zdržalo sa :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0</w:t>
      </w:r>
    </w:p>
    <w:p w14:paraId="640447EE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 w:val="18"/>
          <w:szCs w:val="18"/>
        </w:rPr>
      </w:pPr>
    </w:p>
    <w:p w14:paraId="13487418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5D9A6F25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08A6C1A6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005FC3A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74E219BC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21023E5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6E1EF11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412E202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53752F7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51AB69D5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807FCA7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25745834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Zapísal: Ing.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Srnková</w:t>
      </w:r>
      <w:proofErr w:type="spellEnd"/>
    </w:p>
    <w:p w14:paraId="7B688BF1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74CDA092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0F960358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090AF5A7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Overovatelia zápisnice: </w:t>
      </w:r>
    </w:p>
    <w:p w14:paraId="047EC15E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0DCCE162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07EF22DA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Mgr. Juraj Gonšor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...........................................    </w:t>
      </w:r>
    </w:p>
    <w:p w14:paraId="7C18CC26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5E5CCE88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296C13A5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Ing. Alojz Belica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...........................................</w:t>
      </w:r>
    </w:p>
    <w:p w14:paraId="323A6B6C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14:paraId="0637D6D8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2739D052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6FF9A7F0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57AC8D55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11B6EC7E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19B65DB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19F525C" w14:textId="77777777" w:rsidR="00E2533E" w:rsidRDefault="00E2533E" w:rsidP="00E25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4827580E" w14:textId="77777777" w:rsidR="00E2533E" w:rsidRDefault="00E2533E" w:rsidP="00E2533E">
      <w:pPr>
        <w:pStyle w:val="Nadpis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48" w:firstLine="708"/>
        <w:jc w:val="both"/>
        <w:rPr>
          <w:rFonts w:ascii="Arial" w:hAnsi="Arial" w:cs="Arial"/>
          <w:i w:val="0"/>
          <w:iCs w:val="0"/>
          <w:sz w:val="18"/>
          <w:szCs w:val="18"/>
        </w:rPr>
      </w:pPr>
      <w:r>
        <w:rPr>
          <w:rFonts w:ascii="Arial" w:hAnsi="Arial" w:cs="Arial"/>
          <w:i w:val="0"/>
          <w:iCs w:val="0"/>
          <w:color w:val="000000"/>
          <w:sz w:val="18"/>
          <w:szCs w:val="18"/>
        </w:rPr>
        <w:tab/>
        <w:t xml:space="preserve">  Ing. Pavol Mackovčín</w:t>
      </w:r>
    </w:p>
    <w:p w14:paraId="2869F99D" w14:textId="77777777" w:rsidR="00E2533E" w:rsidRDefault="00E2533E" w:rsidP="00E2533E">
      <w:pPr>
        <w:rPr>
          <w:rFonts w:ascii="Arial" w:hAnsi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starosta obce</w:t>
      </w:r>
    </w:p>
    <w:p w14:paraId="0499BE6D" w14:textId="77777777" w:rsidR="00E2533E" w:rsidRDefault="00E2533E" w:rsidP="00E2533E"/>
    <w:p w14:paraId="192B0C87" w14:textId="77777777" w:rsidR="00E2533E" w:rsidRDefault="00E2533E" w:rsidP="00E2533E"/>
    <w:p w14:paraId="445F0572" w14:textId="77777777" w:rsidR="000602BC" w:rsidRDefault="000602BC"/>
    <w:sectPr w:rsidR="00060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4023E"/>
    <w:multiLevelType w:val="multilevel"/>
    <w:tmpl w:val="5DAC0E30"/>
    <w:lvl w:ilvl="0">
      <w:start w:val="16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8F7042"/>
    <w:multiLevelType w:val="multilevel"/>
    <w:tmpl w:val="E68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790B"/>
    <w:rsid w:val="000602BC"/>
    <w:rsid w:val="0060790B"/>
    <w:rsid w:val="00E2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7F1DA-3DDE-457F-96CC-59017E94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533E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Nadpis2">
    <w:name w:val="heading 2"/>
    <w:basedOn w:val="Normlny"/>
    <w:link w:val="Nadpis2Char"/>
    <w:uiPriority w:val="99"/>
    <w:unhideWhenUsed/>
    <w:qFormat/>
    <w:rsid w:val="00E2533E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link w:val="Nadpis4Char"/>
    <w:uiPriority w:val="99"/>
    <w:semiHidden/>
    <w:unhideWhenUsed/>
    <w:qFormat/>
    <w:rsid w:val="00E25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link w:val="Nadpis5Char"/>
    <w:uiPriority w:val="99"/>
    <w:semiHidden/>
    <w:unhideWhenUsed/>
    <w:qFormat/>
    <w:rsid w:val="00E2533E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link w:val="Nadpis7Char"/>
    <w:uiPriority w:val="99"/>
    <w:semiHidden/>
    <w:unhideWhenUsed/>
    <w:qFormat/>
    <w:rsid w:val="00E2533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qFormat/>
    <w:rsid w:val="00E2533E"/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qFormat/>
    <w:rsid w:val="00E2533E"/>
    <w:rPr>
      <w:rFonts w:ascii="Times New Roman" w:eastAsia="Times New Roman" w:hAnsi="Times New Roman" w:cs="Times New Roman"/>
      <w:b/>
      <w:bCs/>
      <w:color w:val="00000A"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qFormat/>
    <w:rsid w:val="00E2533E"/>
    <w:rPr>
      <w:rFonts w:ascii="Times New Roman" w:eastAsia="Times New Roman" w:hAnsi="Times New Roman" w:cs="Times New Roman"/>
      <w:b/>
      <w:bCs/>
      <w:color w:val="00000A"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qFormat/>
    <w:rsid w:val="00E2533E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1"/>
    <w:uiPriority w:val="99"/>
    <w:semiHidden/>
    <w:qFormat/>
    <w:locked/>
    <w:rsid w:val="00E2533E"/>
    <w:rPr>
      <w:rFonts w:ascii="Times New Roman" w:eastAsia="Times New Roman" w:hAnsi="Times New Roman" w:cs="Times New Roman"/>
      <w:color w:val="00000A"/>
      <w:szCs w:val="20"/>
      <w:lang w:eastAsia="sk-SK"/>
    </w:rPr>
  </w:style>
  <w:style w:type="character" w:styleId="Vrazn">
    <w:name w:val="Strong"/>
    <w:basedOn w:val="Predvolenpsmoodseku"/>
    <w:qFormat/>
    <w:rsid w:val="00E2533E"/>
    <w:rPr>
      <w:b/>
      <w:bCs/>
    </w:rPr>
  </w:style>
  <w:style w:type="paragraph" w:customStyle="1" w:styleId="Zarkazkladnhotextu1">
    <w:name w:val="Zarážka základného textu1"/>
    <w:basedOn w:val="Normlny"/>
    <w:uiPriority w:val="99"/>
    <w:rsid w:val="00E2533E"/>
    <w:pPr>
      <w:ind w:left="284" w:hanging="284"/>
    </w:pPr>
  </w:style>
  <w:style w:type="paragraph" w:styleId="Odsekzoznamu">
    <w:name w:val="List Paragraph"/>
    <w:basedOn w:val="Normlny"/>
    <w:uiPriority w:val="34"/>
    <w:qFormat/>
    <w:rsid w:val="00E2533E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Zkladntext1">
    <w:name w:val="Základný text1"/>
    <w:basedOn w:val="Normlny"/>
    <w:link w:val="ZkladntextChar"/>
    <w:uiPriority w:val="99"/>
    <w:semiHidden/>
    <w:qFormat/>
    <w:rsid w:val="00E2533E"/>
    <w:pPr>
      <w:jc w:val="center"/>
    </w:pPr>
    <w:rPr>
      <w:sz w:val="22"/>
    </w:rPr>
  </w:style>
  <w:style w:type="paragraph" w:customStyle="1" w:styleId="Standard">
    <w:name w:val="Standard"/>
    <w:qFormat/>
    <w:rsid w:val="00E2533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sk-SK"/>
    </w:rPr>
  </w:style>
  <w:style w:type="paragraph" w:styleId="Zkladntext">
    <w:name w:val="Body Text"/>
    <w:basedOn w:val="Normlny"/>
    <w:link w:val="ZkladntextChar1"/>
    <w:rsid w:val="00E2533E"/>
    <w:pPr>
      <w:suppressAutoHyphens/>
      <w:ind w:right="-143"/>
      <w:jc w:val="both"/>
    </w:pPr>
    <w:rPr>
      <w:color w:val="auto"/>
      <w:sz w:val="28"/>
      <w:lang w:eastAsia="ar-SA"/>
    </w:rPr>
  </w:style>
  <w:style w:type="character" w:customStyle="1" w:styleId="ZkladntextChar1">
    <w:name w:val="Základný text Char1"/>
    <w:basedOn w:val="Predvolenpsmoodseku"/>
    <w:link w:val="Zkladntext"/>
    <w:rsid w:val="00E253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PremennHTML">
    <w:name w:val="HTML Variable"/>
    <w:basedOn w:val="Predvolenpsmoodseku"/>
    <w:uiPriority w:val="99"/>
    <w:semiHidden/>
    <w:unhideWhenUsed/>
    <w:qFormat/>
    <w:rsid w:val="00E25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2839</Words>
  <Characters>16754</Characters>
  <Application>Microsoft Office Word</Application>
  <DocSecurity>0</DocSecurity>
  <Lines>139</Lines>
  <Paragraphs>39</Paragraphs>
  <ScaleCrop>false</ScaleCrop>
  <Company/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2</cp:revision>
  <dcterms:created xsi:type="dcterms:W3CDTF">2020-03-13T08:06:00Z</dcterms:created>
  <dcterms:modified xsi:type="dcterms:W3CDTF">2020-03-13T08:09:00Z</dcterms:modified>
</cp:coreProperties>
</file>