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54" w:rsidRDefault="00A13954" w:rsidP="00A13954"/>
    <w:p w:rsidR="00A13954" w:rsidRPr="0088255E" w:rsidRDefault="00544610" w:rsidP="00A13954">
      <w:pPr>
        <w:pStyle w:val="Normlnywebov"/>
        <w:spacing w:before="0" w:beforeAutospacing="0" w:after="0"/>
        <w:jc w:val="both"/>
        <w:rPr>
          <w:b/>
        </w:rPr>
      </w:pPr>
      <w:r>
        <w:rPr>
          <w:lang w:eastAsia="ar-SA"/>
        </w:rPr>
        <w:t xml:space="preserve">                                    </w:t>
      </w:r>
      <w:r w:rsidR="00A13954">
        <w:t xml:space="preserve">      </w:t>
      </w:r>
    </w:p>
    <w:p w:rsidR="00544610" w:rsidRDefault="00544610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  <w:rPr>
          <w:b/>
          <w:bCs/>
        </w:rPr>
      </w:pPr>
      <w:r>
        <w:t xml:space="preserve">Obec Boleráz na základe § 6 zákona SNR č. 369/1990 Zb. o obecnom zriadení v znení neskorších predpisov a zákona SNR  č. 448/2008 Z. z. o sociálnych službách a o zmene a doplnení zákona 455/1991 Zb. o živnostenskom podnikaní (živnostenský zákon) v znení neskorších predpisov  </w:t>
      </w:r>
      <w:r>
        <w:rPr>
          <w:b/>
          <w:bCs/>
        </w:rPr>
        <w:t xml:space="preserve">vydáva pre územie Obce Boleráz </w:t>
      </w:r>
    </w:p>
    <w:p w:rsidR="00A13954" w:rsidRDefault="00A13954" w:rsidP="00EE772E">
      <w:pPr>
        <w:pStyle w:val="Normlnywebov"/>
        <w:spacing w:before="0" w:beforeAutospacing="0" w:after="0"/>
        <w:rPr>
          <w:b/>
          <w:bCs/>
        </w:rPr>
      </w:pPr>
    </w:p>
    <w:p w:rsidR="00A13954" w:rsidRPr="006F0D16" w:rsidRDefault="00A13954" w:rsidP="00EE772E">
      <w:pPr>
        <w:pStyle w:val="Nadpis3"/>
        <w:rPr>
          <w:rFonts w:ascii="Times New Roman" w:hAnsi="Times New Roman"/>
          <w:sz w:val="24"/>
        </w:rPr>
      </w:pPr>
      <w:r>
        <w:t xml:space="preserve">        </w:t>
      </w:r>
      <w:r w:rsidRPr="006F0D16">
        <w:rPr>
          <w:rFonts w:ascii="Times New Roman" w:hAnsi="Times New Roman"/>
          <w:sz w:val="24"/>
        </w:rPr>
        <w:t>V Š E O B E C N E    Z Á V Ä Z N É    N A R I A D E N I E</w:t>
      </w:r>
    </w:p>
    <w:p w:rsidR="00A13954" w:rsidRPr="006F0D16" w:rsidRDefault="00A13954" w:rsidP="00EE772E">
      <w:pPr>
        <w:rPr>
          <w:rFonts w:ascii="Courier New" w:hAnsi="Courier New"/>
        </w:rPr>
      </w:pPr>
    </w:p>
    <w:p w:rsidR="00A13954" w:rsidRDefault="00EE772E" w:rsidP="00EE772E">
      <w:r>
        <w:rPr>
          <w:b/>
          <w:sz w:val="28"/>
          <w:szCs w:val="28"/>
        </w:rPr>
        <w:t xml:space="preserve">                                              </w:t>
      </w:r>
      <w:r w:rsidR="00A13954" w:rsidRPr="00C73D85">
        <w:rPr>
          <w:b/>
          <w:sz w:val="28"/>
          <w:szCs w:val="28"/>
        </w:rPr>
        <w:t xml:space="preserve">č.  </w:t>
      </w:r>
      <w:r w:rsidR="00A13954">
        <w:rPr>
          <w:b/>
          <w:sz w:val="28"/>
          <w:szCs w:val="28"/>
        </w:rPr>
        <w:t>92</w:t>
      </w:r>
    </w:p>
    <w:p w:rsidR="00A13954" w:rsidRDefault="00A13954" w:rsidP="00EE772E"/>
    <w:p w:rsidR="00EE772E" w:rsidRDefault="00EE772E" w:rsidP="00EE772E">
      <w:pPr>
        <w:pStyle w:val="Normlnywebov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</w:t>
      </w:r>
      <w:r w:rsidR="00A13954">
        <w:rPr>
          <w:b/>
          <w:bCs/>
        </w:rPr>
        <w:t xml:space="preserve">o poskytovaní opatrovateľskej služby, o  spôsobe </w:t>
      </w:r>
    </w:p>
    <w:p w:rsidR="00A13954" w:rsidRDefault="00EE772E" w:rsidP="00EE772E">
      <w:pPr>
        <w:pStyle w:val="Normlnywebov"/>
        <w:spacing w:before="0" w:beforeAutospacing="0" w:after="0"/>
      </w:pPr>
      <w:r>
        <w:rPr>
          <w:b/>
          <w:bCs/>
        </w:rPr>
        <w:t xml:space="preserve">                           </w:t>
      </w:r>
      <w:r w:rsidR="00A13954">
        <w:rPr>
          <w:b/>
          <w:bCs/>
        </w:rPr>
        <w:t xml:space="preserve">a výške úhrady za opatrovateľskú službu 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EE772E" w:rsidP="00EE772E">
      <w:pPr>
        <w:pStyle w:val="Normlnywebov"/>
        <w:spacing w:before="0" w:beforeAutospacing="0" w:after="0"/>
      </w:pPr>
      <w:r>
        <w:t xml:space="preserve">                                                       </w:t>
      </w:r>
      <w:r w:rsidR="00A13954">
        <w:t>§1</w:t>
      </w:r>
    </w:p>
    <w:p w:rsidR="00A13954" w:rsidRDefault="00EE772E" w:rsidP="00EE772E">
      <w:pPr>
        <w:pStyle w:val="Normlnywebov"/>
        <w:spacing w:before="0" w:beforeAutospacing="0" w:after="0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A13954" w:rsidRPr="00A13954">
        <w:rPr>
          <w:b/>
          <w:i/>
        </w:rPr>
        <w:t xml:space="preserve">Predmet úpravy </w:t>
      </w:r>
    </w:p>
    <w:p w:rsidR="00EE772E" w:rsidRPr="00A13954" w:rsidRDefault="00EE772E" w:rsidP="00EE772E">
      <w:pPr>
        <w:pStyle w:val="Normlnywebov"/>
        <w:spacing w:before="0" w:beforeAutospacing="0" w:after="0"/>
        <w:rPr>
          <w:b/>
          <w:i/>
        </w:rPr>
      </w:pPr>
    </w:p>
    <w:p w:rsidR="00A13954" w:rsidRDefault="00A13954" w:rsidP="00BA1085">
      <w:pPr>
        <w:pStyle w:val="Normlnywebov"/>
        <w:spacing w:before="0" w:beforeAutospacing="0" w:after="0"/>
      </w:pPr>
      <w:r>
        <w:t xml:space="preserve">     </w:t>
      </w:r>
      <w:r w:rsidR="00EE772E">
        <w:t xml:space="preserve">   </w:t>
      </w:r>
      <w:r>
        <w:t xml:space="preserve">Toto všeobecné záväzné nariadenie v zmysle zákona č.448/2008 o sociálnych službách / ďalej len zákon/ sa  vzťahuje na poskytovanie sociálnej služby na riešenie nepriaznivej sociálnej situácie, z dôvodu ťažkého zdravotného postihnutia, nepriaznivého zdravotného stavu  alebo z dôvodu dovŕšenia dôchodkového veku, </w:t>
      </w:r>
      <w:r w:rsidRPr="00BA1085">
        <w:rPr>
          <w:bCs/>
        </w:rPr>
        <w:t>v zmysle § 41</w:t>
      </w:r>
      <w:r w:rsidRPr="00A13954">
        <w:rPr>
          <w:b/>
          <w:bCs/>
        </w:rPr>
        <w:t xml:space="preserve"> – </w:t>
      </w:r>
      <w:r w:rsidRPr="00BA1085">
        <w:rPr>
          <w:bCs/>
        </w:rPr>
        <w:t>opatrovateľská služba</w:t>
      </w:r>
      <w:r>
        <w:t xml:space="preserve"> a § 72,73,74 zákona č. 448/2008 </w:t>
      </w:r>
      <w:proofErr w:type="spellStart"/>
      <w:r>
        <w:t>Z.z</w:t>
      </w:r>
      <w:proofErr w:type="spellEnd"/>
      <w:r>
        <w:t>. o sociálnych službách</w:t>
      </w:r>
      <w:r w:rsidR="00EE772E">
        <w:t xml:space="preserve"> a upravuje pôsobnosť Obce Boleráz vo veciach </w:t>
      </w:r>
      <w:r w:rsidR="00BA1085">
        <w:t>:</w:t>
      </w:r>
      <w:r>
        <w:t xml:space="preserve"> </w:t>
      </w:r>
    </w:p>
    <w:p w:rsidR="00EE772E" w:rsidRDefault="00EE772E" w:rsidP="00EE772E">
      <w:pPr>
        <w:pStyle w:val="Normlnywebov"/>
        <w:spacing w:before="0" w:beforeAutospacing="0" w:after="0"/>
        <w:ind w:left="36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EE772E" w:rsidP="00EE772E">
      <w:pPr>
        <w:pStyle w:val="Normlnywebov"/>
        <w:spacing w:before="0" w:beforeAutospacing="0" w:after="0"/>
      </w:pPr>
      <w:r>
        <w:t xml:space="preserve">     </w:t>
      </w:r>
      <w:r w:rsidR="00BA1085">
        <w:t xml:space="preserve">         </w:t>
      </w:r>
      <w:r>
        <w:t xml:space="preserve"> </w:t>
      </w:r>
      <w:r w:rsidR="00BA1085">
        <w:t>a</w:t>
      </w:r>
      <w:r w:rsidR="00A13954">
        <w:t>) rozhodovania o odkázanosti na opatrovateľskú službu</w:t>
      </w:r>
    </w:p>
    <w:p w:rsidR="00A13954" w:rsidRDefault="00BA1085" w:rsidP="00EE772E">
      <w:pPr>
        <w:pStyle w:val="Normlnywebov"/>
        <w:spacing w:before="0" w:beforeAutospacing="0" w:after="0"/>
      </w:pPr>
      <w:r>
        <w:t xml:space="preserve">               </w:t>
      </w:r>
      <w:r w:rsidR="00A13954">
        <w:t>b) poskytovania opatrovateľskej služby</w:t>
      </w:r>
    </w:p>
    <w:p w:rsidR="00EE772E" w:rsidRDefault="00BA1085" w:rsidP="00EE772E">
      <w:pPr>
        <w:pStyle w:val="Normlnywebov"/>
        <w:spacing w:before="0" w:beforeAutospacing="0" w:after="0"/>
      </w:pPr>
      <w:r>
        <w:t xml:space="preserve">               </w:t>
      </w:r>
      <w:r w:rsidR="00A13954">
        <w:t>c) spôsobu určenia a výšky úhrady za poskytovanie opatrovateľskej služby</w:t>
      </w:r>
    </w:p>
    <w:p w:rsidR="00EE772E" w:rsidRDefault="00EE772E" w:rsidP="00EE772E">
      <w:pPr>
        <w:pStyle w:val="Normlnywebov"/>
        <w:spacing w:before="0" w:beforeAutospacing="0" w:after="0"/>
      </w:pPr>
      <w:r>
        <w:t xml:space="preserve">                                                                   </w:t>
      </w:r>
    </w:p>
    <w:p w:rsidR="00A13954" w:rsidRDefault="00EE772E" w:rsidP="00EE772E">
      <w:pPr>
        <w:pStyle w:val="Normlnywebov"/>
        <w:spacing w:before="0" w:beforeAutospacing="0" w:after="0"/>
        <w:rPr>
          <w:b/>
        </w:rPr>
      </w:pPr>
      <w:r>
        <w:t xml:space="preserve">                                                         </w:t>
      </w:r>
      <w:r w:rsidR="00A13954" w:rsidRPr="00F7701A">
        <w:rPr>
          <w:b/>
        </w:rPr>
        <w:t>§ 2</w:t>
      </w:r>
    </w:p>
    <w:p w:rsidR="00A13954" w:rsidRPr="00EE772E" w:rsidRDefault="00EE772E" w:rsidP="00EE772E">
      <w:pPr>
        <w:pStyle w:val="Normlnywebov"/>
        <w:spacing w:before="0" w:beforeAutospacing="0" w:after="0"/>
        <w:rPr>
          <w:b/>
          <w:i/>
        </w:rPr>
      </w:pPr>
      <w:r>
        <w:rPr>
          <w:b/>
          <w:bCs/>
          <w:i/>
        </w:rPr>
        <w:t xml:space="preserve">                                 </w:t>
      </w:r>
      <w:r w:rsidR="00544610">
        <w:rPr>
          <w:b/>
          <w:bCs/>
          <w:i/>
        </w:rPr>
        <w:t xml:space="preserve">   </w:t>
      </w:r>
      <w:r w:rsidR="00BA1085">
        <w:rPr>
          <w:b/>
          <w:bCs/>
          <w:i/>
        </w:rPr>
        <w:t xml:space="preserve"> </w:t>
      </w:r>
      <w:r>
        <w:rPr>
          <w:b/>
          <w:bCs/>
          <w:i/>
        </w:rPr>
        <w:t xml:space="preserve">  </w:t>
      </w:r>
      <w:r w:rsidRPr="00EE772E">
        <w:rPr>
          <w:b/>
          <w:bCs/>
          <w:i/>
        </w:rPr>
        <w:t>O</w:t>
      </w:r>
      <w:r w:rsidR="00A13954" w:rsidRPr="00EE772E">
        <w:rPr>
          <w:b/>
          <w:bCs/>
          <w:i/>
        </w:rPr>
        <w:t>patrovateľská služba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BA1085" w:rsidP="00EE772E">
      <w:pPr>
        <w:pStyle w:val="Normlnywebov"/>
        <w:spacing w:before="0" w:beforeAutospacing="0" w:after="0"/>
      </w:pPr>
      <w:r>
        <w:t>1.</w:t>
      </w:r>
      <w:r w:rsidR="00A13954">
        <w:t xml:space="preserve"> Opatrovateľská služba je sociálna služba poskytovaná fyzickej osobe, ktorá </w:t>
      </w:r>
    </w:p>
    <w:p w:rsidR="00A13954" w:rsidRDefault="00A13954" w:rsidP="00EE772E">
      <w:pPr>
        <w:pStyle w:val="Normlnywebov"/>
        <w:spacing w:before="0" w:beforeAutospacing="0" w:after="0"/>
      </w:pPr>
      <w:r>
        <w:t xml:space="preserve">a) je odkázaná na pomoc inej  fyzickej  osoby  a  jej stupeň  odkázanosti je najmenej  II. podľa </w:t>
      </w:r>
    </w:p>
    <w:p w:rsidR="00A13954" w:rsidRDefault="00BA1085" w:rsidP="00EE772E">
      <w:pPr>
        <w:pStyle w:val="Normlnywebov"/>
        <w:spacing w:before="0" w:beforeAutospacing="0" w:after="0"/>
      </w:pPr>
      <w:r>
        <w:t xml:space="preserve">    </w:t>
      </w:r>
      <w:r w:rsidR="00A13954">
        <w:t xml:space="preserve">prílohy č. 3 zákona o sociálnych službách  </w:t>
      </w:r>
    </w:p>
    <w:p w:rsidR="00BA1085" w:rsidRDefault="00A13954" w:rsidP="00EE772E">
      <w:pPr>
        <w:pStyle w:val="Normlnywebov"/>
        <w:spacing w:before="0" w:beforeAutospacing="0" w:after="0"/>
      </w:pPr>
      <w:r>
        <w:t xml:space="preserve">b) je odkázaná na pomoc pri úkonoch sebaobsluhy, úkonoch starostlivosti o svoju </w:t>
      </w:r>
    </w:p>
    <w:p w:rsidR="00A13954" w:rsidRDefault="00BA1085" w:rsidP="00EE772E">
      <w:pPr>
        <w:pStyle w:val="Normlnywebov"/>
        <w:spacing w:before="0" w:beforeAutospacing="0" w:after="0"/>
      </w:pPr>
      <w:r>
        <w:t xml:space="preserve">    </w:t>
      </w:r>
      <w:r w:rsidR="00A13954">
        <w:t>domácnosť</w:t>
      </w:r>
      <w:r>
        <w:t xml:space="preserve"> a</w:t>
      </w:r>
      <w:r w:rsidR="00A13954">
        <w:t xml:space="preserve"> základných sociálnych aktivitách podľa prílohy č. 4 zákona</w:t>
      </w:r>
      <w:r>
        <w:t>.</w:t>
      </w:r>
      <w:r w:rsidR="00A13954">
        <w:t xml:space="preserve">  </w:t>
      </w:r>
    </w:p>
    <w:p w:rsidR="00A13954" w:rsidRDefault="00A13954" w:rsidP="00EE772E">
      <w:pPr>
        <w:pStyle w:val="Normlnywebov"/>
        <w:spacing w:before="0" w:beforeAutospacing="0" w:after="0"/>
        <w:rPr>
          <w:sz w:val="16"/>
          <w:szCs w:val="16"/>
        </w:rPr>
      </w:pPr>
    </w:p>
    <w:p w:rsidR="00BA1085" w:rsidRDefault="00544610" w:rsidP="00EE772E">
      <w:pPr>
        <w:pStyle w:val="Normlnywebov"/>
        <w:spacing w:before="0" w:beforeAutospacing="0" w:after="0"/>
      </w:pPr>
      <w:r>
        <w:t>2</w:t>
      </w:r>
      <w:r w:rsidR="00BA1085">
        <w:t>.</w:t>
      </w:r>
      <w:r w:rsidR="00A13954">
        <w:t xml:space="preserve"> Opatrovateľskou službou sa poskytujú úkony podľa prílohy č.4 zákona. Rozsah úkonov 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>na základe sociálnej posudkovej činnosti určuje obec v hodinách.</w:t>
      </w:r>
    </w:p>
    <w:p w:rsidR="00A13954" w:rsidRDefault="00A13954" w:rsidP="00EE772E">
      <w:pPr>
        <w:pStyle w:val="Normlnywebov"/>
        <w:spacing w:before="0" w:beforeAutospacing="0" w:after="0"/>
      </w:pPr>
      <w:r>
        <w:t xml:space="preserve"> </w:t>
      </w:r>
    </w:p>
    <w:p w:rsidR="00544610" w:rsidRDefault="00544610" w:rsidP="00EE772E">
      <w:pPr>
        <w:pStyle w:val="Normlnywebov"/>
        <w:spacing w:before="0" w:beforeAutospacing="0" w:after="0"/>
      </w:pPr>
      <w:r>
        <w:t>3.</w:t>
      </w:r>
      <w:r w:rsidR="00A13954">
        <w:t xml:space="preserve"> Opatrovateľská služba sa poskytuje v domácnosti opatrovaného občana v pracovných </w:t>
      </w:r>
    </w:p>
    <w:p w:rsidR="00544610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 xml:space="preserve">dňoch podľa pracovnej doby obce, najviac v rozsahu 7,5 hod. denne. Poskytuje sa 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>prostredníctvom opatrovateliek,</w:t>
      </w:r>
      <w:r w:rsidR="00BA1085">
        <w:t xml:space="preserve"> </w:t>
      </w:r>
      <w:r w:rsidR="00A13954">
        <w:t xml:space="preserve">s ktorými má obec uzatvorený pracovný pomer. </w:t>
      </w:r>
    </w:p>
    <w:p w:rsidR="00A13954" w:rsidRDefault="00A13954" w:rsidP="00EE772E">
      <w:pPr>
        <w:pStyle w:val="Normlnywebov"/>
        <w:spacing w:before="0" w:beforeAutospacing="0" w:after="0"/>
      </w:pPr>
    </w:p>
    <w:p w:rsidR="00544610" w:rsidRDefault="00544610" w:rsidP="00EE772E">
      <w:pPr>
        <w:pStyle w:val="Normlnywebov"/>
        <w:spacing w:before="0" w:beforeAutospacing="0" w:after="0"/>
      </w:pPr>
      <w:r>
        <w:t>4.</w:t>
      </w:r>
      <w:r w:rsidR="00A13954">
        <w:t xml:space="preserve"> Rozsah opatrovateľskej služby v hodinách bude občanovi poskytovaný podľa zaradenia </w:t>
      </w:r>
    </w:p>
    <w:p w:rsidR="00544610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 xml:space="preserve">do stupňa jeho odkázanosti na pomoc inej fyzickej osoby. Tento stupeň bude výsledkom </w:t>
      </w:r>
    </w:p>
    <w:p w:rsidR="00544610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>zdravotného a sociálneho posudku. Na jeho základe nie je možné rozsah opatrovateľskej</w:t>
      </w:r>
    </w:p>
    <w:p w:rsidR="00A13954" w:rsidRDefault="00544610" w:rsidP="00EE772E">
      <w:pPr>
        <w:pStyle w:val="Normlnywebov"/>
        <w:spacing w:before="0" w:beforeAutospacing="0" w:after="0"/>
      </w:pPr>
      <w:r>
        <w:lastRenderedPageBreak/>
        <w:t xml:space="preserve">    </w:t>
      </w:r>
      <w:r w:rsidR="00A13954">
        <w:t xml:space="preserve">služby zvyšovať, je možné ho len znížiť na podnet opatrovaného občana.    </w:t>
      </w:r>
    </w:p>
    <w:p w:rsidR="00A13954" w:rsidRDefault="00A13954" w:rsidP="00EE772E">
      <w:pPr>
        <w:pStyle w:val="Normlnywebov"/>
        <w:spacing w:before="0" w:beforeAutospacing="0" w:after="0"/>
        <w:rPr>
          <w:sz w:val="16"/>
          <w:szCs w:val="16"/>
        </w:rPr>
      </w:pPr>
    </w:p>
    <w:p w:rsidR="00544610" w:rsidRDefault="00544610" w:rsidP="00EE772E">
      <w:pPr>
        <w:pStyle w:val="Normlnywebov"/>
        <w:spacing w:before="0" w:beforeAutospacing="0" w:after="0"/>
      </w:pPr>
      <w:r>
        <w:t>5.</w:t>
      </w:r>
      <w:r w:rsidR="00A13954">
        <w:t xml:space="preserve"> Obec poskytuje opatrovateľskú službu na základe písomnej zmluvy. Fyzická osoba, ktorá</w:t>
      </w:r>
    </w:p>
    <w:p w:rsidR="00544610" w:rsidRDefault="00A13954" w:rsidP="00EE772E">
      <w:pPr>
        <w:pStyle w:val="Normlnywebov"/>
        <w:spacing w:before="0" w:beforeAutospacing="0" w:after="0"/>
      </w:pPr>
      <w:r>
        <w:t xml:space="preserve"> </w:t>
      </w:r>
      <w:r w:rsidR="00544610">
        <w:t xml:space="preserve">   </w:t>
      </w:r>
      <w:r>
        <w:t xml:space="preserve">má záujem o poskytovanie, je povinná podať </w:t>
      </w:r>
      <w:r w:rsidR="00544610">
        <w:t xml:space="preserve">písomnú žiadosť o zabezpečenie  </w:t>
      </w:r>
    </w:p>
    <w:p w:rsidR="00544610" w:rsidRDefault="00544610" w:rsidP="00EE772E">
      <w:pPr>
        <w:pStyle w:val="Normlnywebov"/>
        <w:spacing w:before="0" w:beforeAutospacing="0" w:after="0"/>
      </w:pPr>
      <w:r>
        <w:t xml:space="preserve">   </w:t>
      </w:r>
      <w:r w:rsidR="00A13954">
        <w:t>poskytovania sociálnej služby. Žiadosť musí obsahovať údaje v súlade s § 74 ods. 3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</w:t>
      </w:r>
      <w:r w:rsidR="00A13954">
        <w:t xml:space="preserve"> a zmluva v súlade § 74 ods. 7 zákona. </w:t>
      </w:r>
    </w:p>
    <w:p w:rsidR="00A13954" w:rsidRDefault="00A13954" w:rsidP="00EE772E">
      <w:pPr>
        <w:pStyle w:val="Normlnywebov"/>
        <w:spacing w:before="0" w:beforeAutospacing="0" w:after="0"/>
      </w:pPr>
    </w:p>
    <w:p w:rsidR="00544610" w:rsidRDefault="00544610" w:rsidP="00EE772E">
      <w:pPr>
        <w:pStyle w:val="Normlnywebov"/>
        <w:spacing w:before="0" w:beforeAutospacing="0" w:after="0"/>
      </w:pPr>
      <w:r>
        <w:t xml:space="preserve">6. </w:t>
      </w:r>
      <w:r w:rsidR="00A13954">
        <w:t xml:space="preserve">Fyzická osoba je povinná písomne oznámiť obci do 8 dní zmeny v skutočnostiach </w:t>
      </w:r>
    </w:p>
    <w:p w:rsidR="00544610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A13954">
        <w:t>rozhodujúcich na trvanie odkázanosti na opatrovateľskú službu a zmeny v</w:t>
      </w:r>
      <w:r>
        <w:t> </w:t>
      </w:r>
      <w:r w:rsidR="00A13954">
        <w:t>príjmových</w:t>
      </w:r>
    </w:p>
    <w:p w:rsidR="00A13954" w:rsidRDefault="00A13954" w:rsidP="00EE772E">
      <w:pPr>
        <w:pStyle w:val="Normlnywebov"/>
        <w:spacing w:before="0" w:beforeAutospacing="0" w:after="0"/>
      </w:pPr>
      <w:r>
        <w:t xml:space="preserve"> </w:t>
      </w:r>
      <w:r w:rsidR="00544610">
        <w:t xml:space="preserve">  </w:t>
      </w:r>
      <w:r>
        <w:t xml:space="preserve">a majetkových pomeroch rozhodujúcich na určenie sumy úhrady za opatrovateľskú službu. 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tabs>
          <w:tab w:val="left" w:pos="842"/>
        </w:tabs>
        <w:spacing w:before="0" w:beforeAutospacing="0" w:after="0"/>
        <w:rPr>
          <w:b/>
          <w:bCs/>
        </w:rPr>
      </w:pPr>
      <w:r>
        <w:rPr>
          <w:b/>
          <w:bCs/>
        </w:rPr>
        <w:tab/>
        <w:t xml:space="preserve">                                         § 3</w:t>
      </w:r>
    </w:p>
    <w:p w:rsidR="00A13954" w:rsidRPr="00544610" w:rsidRDefault="00A13954" w:rsidP="00EE772E">
      <w:pPr>
        <w:pStyle w:val="Normlnywebov"/>
        <w:tabs>
          <w:tab w:val="left" w:pos="842"/>
        </w:tabs>
        <w:spacing w:before="0" w:beforeAutospacing="0" w:after="0"/>
        <w:rPr>
          <w:b/>
          <w:bCs/>
          <w:i/>
        </w:rPr>
      </w:pPr>
      <w:r>
        <w:rPr>
          <w:b/>
          <w:bCs/>
        </w:rPr>
        <w:t xml:space="preserve">                                       </w:t>
      </w:r>
      <w:r w:rsidRPr="00544610">
        <w:rPr>
          <w:b/>
          <w:bCs/>
          <w:i/>
        </w:rPr>
        <w:t xml:space="preserve">Výška a spôsob úhrady 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544610" w:rsidP="00EE772E">
      <w:pPr>
        <w:pStyle w:val="Normlnywebov"/>
        <w:spacing w:before="0" w:beforeAutospacing="0" w:after="0"/>
      </w:pPr>
      <w:r>
        <w:t xml:space="preserve"> 1.</w:t>
      </w:r>
      <w:r w:rsidR="00A13954">
        <w:t xml:space="preserve"> Úhrada za poskytovanú opatrovateľskú službu v domácnosti sa stanovuje vo výške 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   </w:t>
      </w:r>
      <w:r w:rsidR="00A13954">
        <w:t xml:space="preserve">3,50 EUR za jednu hodinu /obslužné a ďalšie činnosti/. </w:t>
      </w:r>
    </w:p>
    <w:p w:rsidR="00A13954" w:rsidRDefault="00A13954" w:rsidP="00EE772E">
      <w:pPr>
        <w:pStyle w:val="Normlnywebov"/>
        <w:spacing w:before="0" w:beforeAutospacing="0" w:after="0"/>
        <w:rPr>
          <w:sz w:val="16"/>
          <w:szCs w:val="16"/>
        </w:rPr>
      </w:pPr>
    </w:p>
    <w:p w:rsidR="00A13954" w:rsidRDefault="00544610" w:rsidP="00EE772E">
      <w:pPr>
        <w:pStyle w:val="Normlnywebov"/>
        <w:spacing w:before="0" w:beforeAutospacing="0" w:after="0"/>
      </w:pPr>
      <w:r>
        <w:t>2.</w:t>
      </w:r>
      <w:r w:rsidR="00A13954">
        <w:t xml:space="preserve"> Úhradu platí fyzická osoba podľa skutočného rozsahu poskytnutých hodín za kalendárny mesiac,</w:t>
      </w:r>
      <w:r>
        <w:t xml:space="preserve"> </w:t>
      </w:r>
      <w:r w:rsidR="00A13954">
        <w:t>v ktorom sa opatrovateľská služba poskytla,</w:t>
      </w:r>
      <w:r>
        <w:t xml:space="preserve"> </w:t>
      </w:r>
      <w:r w:rsidR="00A13954">
        <w:t xml:space="preserve">najneskôr do 15 dňa nasledujúceho mesiaca. </w:t>
      </w:r>
      <w:r>
        <w:t>Úhradu treba</w:t>
      </w:r>
      <w:r w:rsidR="00A13954">
        <w:t xml:space="preserve"> platiť prostr</w:t>
      </w:r>
      <w:r>
        <w:t>e</w:t>
      </w:r>
      <w:r w:rsidR="00A13954">
        <w:t xml:space="preserve">dníctvom bankového prevodu na účet obce.  </w:t>
      </w:r>
    </w:p>
    <w:p w:rsidR="00A13954" w:rsidRDefault="00A13954" w:rsidP="00EE772E">
      <w:pPr>
        <w:pStyle w:val="Normlnywebov"/>
        <w:spacing w:before="0" w:beforeAutospacing="0" w:after="0"/>
        <w:rPr>
          <w:sz w:val="16"/>
          <w:szCs w:val="16"/>
        </w:rPr>
      </w:pPr>
    </w:p>
    <w:p w:rsidR="00544610" w:rsidRDefault="00544610" w:rsidP="00EE772E">
      <w:pPr>
        <w:pStyle w:val="Normlnywebov"/>
        <w:spacing w:before="0" w:beforeAutospacing="0" w:after="0"/>
      </w:pPr>
      <w:r>
        <w:t>4.</w:t>
      </w:r>
      <w:r w:rsidR="00A13954">
        <w:t xml:space="preserve"> Podmienky pre platenie úhrady pre fyzické osoby sú upravené v § 73 zákona a zároveň sú </w:t>
      </w:r>
      <w:r>
        <w:t xml:space="preserve"> 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 </w:t>
      </w:r>
      <w:r w:rsidR="00A13954">
        <w:t>súčasťou zmluvy o poskytovaní opatrovateľskej služby.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544610" w:rsidP="00EE772E">
      <w:pPr>
        <w:pStyle w:val="Normlnywebov"/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                                § 4</w:t>
      </w:r>
    </w:p>
    <w:p w:rsidR="00A13954" w:rsidRPr="00544610" w:rsidRDefault="00544610" w:rsidP="00EE772E">
      <w:pPr>
        <w:pStyle w:val="Normlnywebov"/>
        <w:spacing w:before="0" w:beforeAutospacing="0" w:after="0"/>
        <w:rPr>
          <w:b/>
          <w:i/>
        </w:rPr>
      </w:pPr>
      <w:r>
        <w:rPr>
          <w:b/>
          <w:bCs/>
        </w:rPr>
        <w:t xml:space="preserve">                                          </w:t>
      </w:r>
      <w:r w:rsidR="00A13954" w:rsidRPr="00544610">
        <w:rPr>
          <w:b/>
          <w:bCs/>
          <w:i/>
        </w:rPr>
        <w:t xml:space="preserve">Záverečné ustanovenia </w:t>
      </w:r>
    </w:p>
    <w:p w:rsidR="00A13954" w:rsidRDefault="00A13954" w:rsidP="00EE772E">
      <w:pPr>
        <w:pStyle w:val="Normlnywebov"/>
        <w:spacing w:before="0" w:beforeAutospacing="0" w:after="0"/>
      </w:pPr>
    </w:p>
    <w:p w:rsidR="00544610" w:rsidRDefault="00544610" w:rsidP="00EE772E">
      <w:pPr>
        <w:pStyle w:val="Normlnywebov"/>
        <w:spacing w:before="0" w:beforeAutospacing="0" w:after="0"/>
      </w:pPr>
      <w:r>
        <w:t>1.</w:t>
      </w:r>
      <w:r w:rsidR="00A13954">
        <w:t xml:space="preserve"> Toto všeobecne záväzné nariadenie bolo schválené uznesením Obecného zastupiteľstva </w:t>
      </w:r>
    </w:p>
    <w:p w:rsidR="00A13954" w:rsidRDefault="00544610" w:rsidP="00EE772E">
      <w:pPr>
        <w:pStyle w:val="Normlnywebov"/>
        <w:spacing w:before="0" w:beforeAutospacing="0" w:after="0"/>
      </w:pPr>
      <w:r>
        <w:t xml:space="preserve">    </w:t>
      </w:r>
      <w:r w:rsidR="00EB323A">
        <w:t xml:space="preserve">v </w:t>
      </w:r>
      <w:r w:rsidR="00A13954">
        <w:t>Boleráz</w:t>
      </w:r>
      <w:r w:rsidR="00EB323A">
        <w:t>e</w:t>
      </w:r>
      <w:r w:rsidR="00A13954">
        <w:t xml:space="preserve">  </w:t>
      </w:r>
      <w:r w:rsidR="00F15A13">
        <w:t>č.73/2018 zo</w:t>
      </w:r>
      <w:r w:rsidR="00A13954">
        <w:t xml:space="preserve"> dňa  </w:t>
      </w:r>
      <w:r w:rsidR="001D65A9">
        <w:t>29.10.2018</w:t>
      </w:r>
      <w:r w:rsidR="00A13954">
        <w:t xml:space="preserve">. </w:t>
      </w:r>
    </w:p>
    <w:p w:rsidR="00544610" w:rsidRDefault="00544610" w:rsidP="00EE772E">
      <w:pPr>
        <w:pStyle w:val="Normlnywebov"/>
        <w:spacing w:before="0" w:beforeAutospacing="0" w:after="0"/>
      </w:pPr>
      <w:r>
        <w:t>2.</w:t>
      </w:r>
      <w:r w:rsidR="00A13954">
        <w:t xml:space="preserve"> Dňom účinnosti tohto VZN sa ruší Všeobecne záväzné nariadenie č. </w:t>
      </w:r>
      <w:r w:rsidR="00F15A13">
        <w:t>6</w:t>
      </w:r>
      <w:r w:rsidR="00A13954">
        <w:t>3 zo dňa 24.6.2010</w:t>
      </w:r>
    </w:p>
    <w:p w:rsidR="00F86B90" w:rsidRDefault="00A13954" w:rsidP="00EE772E">
      <w:pPr>
        <w:pStyle w:val="Normlnywebov"/>
        <w:spacing w:before="0" w:beforeAutospacing="0" w:after="0"/>
      </w:pPr>
      <w:r>
        <w:t xml:space="preserve"> </w:t>
      </w:r>
      <w:r w:rsidR="00544610">
        <w:t xml:space="preserve">   </w:t>
      </w:r>
      <w:r>
        <w:t xml:space="preserve">o spôsobe určenia úhrady, výšky úhrady a spôsobe platenia úhrady za opatrovateľskú </w:t>
      </w:r>
    </w:p>
    <w:p w:rsidR="00A13954" w:rsidRDefault="00F86B90" w:rsidP="00EE772E">
      <w:pPr>
        <w:pStyle w:val="Normlnywebov"/>
        <w:spacing w:before="0" w:beforeAutospacing="0" w:after="0"/>
        <w:rPr>
          <w:sz w:val="16"/>
          <w:szCs w:val="16"/>
        </w:rPr>
      </w:pPr>
      <w:r>
        <w:t xml:space="preserve">    </w:t>
      </w:r>
      <w:r w:rsidR="00A13954">
        <w:t xml:space="preserve">službu. </w:t>
      </w:r>
    </w:p>
    <w:p w:rsidR="00A13954" w:rsidRDefault="00A13954" w:rsidP="00EE772E">
      <w:pPr>
        <w:pStyle w:val="Normlnywebov"/>
        <w:spacing w:before="0" w:beforeAutospacing="0" w:after="0"/>
      </w:pPr>
      <w:r>
        <w:t>3</w:t>
      </w:r>
      <w:r w:rsidR="00F86B90">
        <w:t>.</w:t>
      </w:r>
      <w:r>
        <w:t xml:space="preserve">Toto všeobecne záväzné nariadenie nadobúda účinnosť </w:t>
      </w:r>
      <w:r w:rsidR="00EB323A">
        <w:t>pätnástym dňom od jeho zverejnenia na úradnej tabuli a na webovej stránke obce.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Pr="006F0D16" w:rsidRDefault="00A13954" w:rsidP="00EE772E">
      <w:pPr>
        <w:rPr>
          <w:i/>
          <w:iCs/>
        </w:rPr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954" w:rsidRDefault="00A13954" w:rsidP="00EE772E">
      <w:pPr>
        <w:pStyle w:val="Normlnywebov"/>
        <w:spacing w:before="0" w:beforeAutospacing="0" w:after="0"/>
      </w:pPr>
      <w:r>
        <w:t xml:space="preserve">                                                                               Ing. Pavol </w:t>
      </w:r>
      <w:proofErr w:type="spellStart"/>
      <w:r>
        <w:t>Mackovčín</w:t>
      </w:r>
      <w:proofErr w:type="spellEnd"/>
    </w:p>
    <w:p w:rsidR="00A13954" w:rsidRDefault="00A13954" w:rsidP="00EE772E">
      <w:pPr>
        <w:pStyle w:val="Normlnywebov"/>
        <w:spacing w:before="0" w:beforeAutospacing="0" w:after="0"/>
      </w:pPr>
      <w:r>
        <w:t xml:space="preserve">                                                                                  starosta obce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EB323A" w:rsidP="00EE772E">
      <w:pPr>
        <w:pStyle w:val="Normlnywebov"/>
        <w:spacing w:before="0" w:beforeAutospacing="0" w:after="0"/>
      </w:pPr>
      <w:r>
        <w:t xml:space="preserve">Vyvesené: </w:t>
      </w:r>
      <w:r w:rsidR="00E25303">
        <w:t xml:space="preserve">     </w:t>
      </w:r>
      <w:r>
        <w:t>5.11.2018</w:t>
      </w:r>
    </w:p>
    <w:p w:rsidR="00A13954" w:rsidRDefault="00EB323A" w:rsidP="00EE772E">
      <w:pPr>
        <w:pStyle w:val="Normlnywebov"/>
        <w:spacing w:before="0" w:beforeAutospacing="0" w:after="0"/>
      </w:pPr>
      <w:r>
        <w:t>Zve</w:t>
      </w:r>
      <w:r w:rsidR="00E25303">
        <w:t>sené</w:t>
      </w:r>
      <w:r>
        <w:t xml:space="preserve"> :</w:t>
      </w:r>
      <w:r w:rsidR="00E25303">
        <w:t xml:space="preserve">     </w:t>
      </w:r>
      <w:r>
        <w:t xml:space="preserve"> 20.11.2018</w:t>
      </w:r>
    </w:p>
    <w:p w:rsidR="00A13954" w:rsidRDefault="00A13954" w:rsidP="00EE772E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A13954" w:rsidRDefault="00A13954" w:rsidP="00A13954">
      <w:pPr>
        <w:pStyle w:val="Normlnywebov"/>
        <w:spacing w:before="0" w:beforeAutospacing="0" w:after="0"/>
      </w:pPr>
    </w:p>
    <w:p w:rsidR="00BB118F" w:rsidRPr="00A13954" w:rsidRDefault="00BB118F" w:rsidP="00A13954"/>
    <w:sectPr w:rsidR="00BB118F" w:rsidRPr="00A13954" w:rsidSect="00BB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996"/>
    <w:multiLevelType w:val="hybridMultilevel"/>
    <w:tmpl w:val="9684D3DA"/>
    <w:lvl w:ilvl="0" w:tplc="BAF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A13954"/>
    <w:rsid w:val="001D65A9"/>
    <w:rsid w:val="00544610"/>
    <w:rsid w:val="006A04E4"/>
    <w:rsid w:val="009D3EF7"/>
    <w:rsid w:val="00A13954"/>
    <w:rsid w:val="00B26DF5"/>
    <w:rsid w:val="00BA1085"/>
    <w:rsid w:val="00BB118F"/>
    <w:rsid w:val="00C2125E"/>
    <w:rsid w:val="00E25303"/>
    <w:rsid w:val="00E94642"/>
    <w:rsid w:val="00EB323A"/>
    <w:rsid w:val="00EE772E"/>
    <w:rsid w:val="00F15A13"/>
    <w:rsid w:val="00F8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A13954"/>
    <w:pPr>
      <w:keepNext/>
      <w:outlineLvl w:val="2"/>
    </w:pPr>
    <w:rPr>
      <w:rFonts w:ascii="Simpson" w:hAnsi="Simpson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13954"/>
    <w:rPr>
      <w:rFonts w:ascii="Simpson" w:eastAsia="Times New Roman" w:hAnsi="Simpson" w:cs="Times New Roman"/>
      <w:b/>
      <w:sz w:val="36"/>
      <w:szCs w:val="24"/>
      <w:lang w:eastAsia="ar-SA"/>
    </w:rPr>
  </w:style>
  <w:style w:type="paragraph" w:styleId="Normlnywebov">
    <w:name w:val="Normal (Web)"/>
    <w:basedOn w:val="Normlny"/>
    <w:semiHidden/>
    <w:rsid w:val="00A13954"/>
    <w:pPr>
      <w:suppressAutoHyphens w:val="0"/>
      <w:spacing w:before="100" w:beforeAutospacing="1" w:after="119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F806-7A08-4A0B-A3F8-F8F9C4C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Ostatníková</dc:creator>
  <cp:lastModifiedBy>Ostatníková</cp:lastModifiedBy>
  <cp:revision>5</cp:revision>
  <cp:lastPrinted>2018-11-05T12:02:00Z</cp:lastPrinted>
  <dcterms:created xsi:type="dcterms:W3CDTF">2018-10-05T08:40:00Z</dcterms:created>
  <dcterms:modified xsi:type="dcterms:W3CDTF">2018-11-05T12:14:00Z</dcterms:modified>
</cp:coreProperties>
</file>